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10B42" w14:textId="48F7D19B" w:rsidR="000F10AD" w:rsidRPr="001E0A28" w:rsidRDefault="000F10AD" w:rsidP="000F10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1E0A28">
        <w:rPr>
          <w:rFonts w:ascii="Arial" w:eastAsiaTheme="minorEastAsia" w:hAnsi="Arial" w:cs="Arial"/>
          <w:b/>
          <w:sz w:val="24"/>
          <w:szCs w:val="24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</w:rPr>
        <w:t>108-bis</w:t>
      </w:r>
      <w:r w:rsidRPr="001E0A28"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</w:rPr>
        <w:t>R4-2</w:t>
      </w:r>
      <w:r>
        <w:rPr>
          <w:rFonts w:ascii="Arial" w:eastAsiaTheme="minorEastAsia" w:hAnsi="Arial" w:cs="Arial"/>
          <w:b/>
          <w:sz w:val="24"/>
          <w:szCs w:val="24"/>
        </w:rPr>
        <w:t>3</w:t>
      </w:r>
      <w:r w:rsidR="00EC70C3">
        <w:rPr>
          <w:rFonts w:ascii="Arial" w:eastAsiaTheme="minorEastAsia" w:hAnsi="Arial" w:cs="Arial"/>
          <w:b/>
          <w:sz w:val="24"/>
          <w:szCs w:val="24"/>
        </w:rPr>
        <w:t>15765</w:t>
      </w:r>
    </w:p>
    <w:p w14:paraId="4A09C73B" w14:textId="77777777" w:rsidR="000F10AD" w:rsidRPr="003A2B9E" w:rsidRDefault="000F10AD" w:rsidP="000F10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8A51C9">
        <w:rPr>
          <w:rFonts w:ascii="Arial" w:eastAsiaTheme="minorEastAsia" w:hAnsi="Arial" w:cs="Arial"/>
          <w:b/>
          <w:bCs/>
          <w:sz w:val="24"/>
          <w:szCs w:val="24"/>
        </w:rPr>
        <w:t>Xiamen, China, October 09 – October 13, 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67C2C2E2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8720E9">
        <w:t>Coex</w:t>
      </w:r>
      <w:r w:rsidR="004705F0">
        <w:t>istence</w:t>
      </w:r>
      <w:r w:rsidR="008720E9">
        <w:t xml:space="preserve"> simulation results</w:t>
      </w:r>
    </w:p>
    <w:p w14:paraId="27189950" w14:textId="4A6A5698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4705F0">
        <w:t>5.26.2</w:t>
      </w:r>
    </w:p>
    <w:p w14:paraId="75BE696D" w14:textId="0AA36EAF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="008720E9" w:rsidRPr="008720E9">
        <w:rPr>
          <w:bCs/>
        </w:rPr>
        <w:t>Discussion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6FEB7EE7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the </w:t>
      </w:r>
      <w:r w:rsidR="006C0CA4">
        <w:t xml:space="preserve">outcomes of the NTN calibration and the first results of NTN coexistence study. 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7E4BCDDA" w14:textId="6F918138" w:rsidR="00AC0000" w:rsidRDefault="00AC0000" w:rsidP="00AD6573">
      <w:pPr>
        <w:pStyle w:val="Heading2"/>
      </w:pPr>
      <w:r>
        <w:t xml:space="preserve">Calibration </w:t>
      </w:r>
      <w:r w:rsidR="00AD6573">
        <w:t>outcomes</w:t>
      </w:r>
    </w:p>
    <w:p w14:paraId="65A3687E" w14:textId="2F4828A3" w:rsidR="00B35BE1" w:rsidRDefault="00AC0000" w:rsidP="00AC0000">
      <w:pPr>
        <w:pStyle w:val="Heading3"/>
      </w:pPr>
      <w:r>
        <w:t xml:space="preserve">Calibration: </w:t>
      </w:r>
      <w:r w:rsidR="00FB773B">
        <w:t xml:space="preserve">TN </w:t>
      </w:r>
      <w:r w:rsidR="00644C45">
        <w:t>simulation results</w:t>
      </w:r>
    </w:p>
    <w:p w14:paraId="4E1E563D" w14:textId="632A0786" w:rsidR="00644C45" w:rsidRDefault="00C91055" w:rsidP="00644C45">
      <w:pPr>
        <w:rPr>
          <w:lang w:val="sv-SE"/>
        </w:rPr>
      </w:pPr>
      <w:r>
        <w:rPr>
          <w:lang w:val="sv-SE"/>
        </w:rPr>
        <w:t>The following table</w:t>
      </w:r>
      <w:r w:rsidR="002D14DA">
        <w:rPr>
          <w:lang w:val="sv-SE"/>
        </w:rPr>
        <w:t>s</w:t>
      </w:r>
      <w:r>
        <w:rPr>
          <w:lang w:val="sv-SE"/>
        </w:rPr>
        <w:t xml:space="preserve"> </w:t>
      </w:r>
      <w:r w:rsidR="003E1AFF">
        <w:rPr>
          <w:lang w:val="sv-SE"/>
        </w:rPr>
        <w:t>give</w:t>
      </w:r>
      <w:r>
        <w:rPr>
          <w:lang w:val="sv-SE"/>
        </w:rPr>
        <w:t xml:space="preserve"> the standard deviation for the different TN scenarios at 10, 50 and 90% cdf.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6523F1" w14:paraId="5B7CDF0D" w14:textId="77777777" w:rsidTr="00BC44BF">
        <w:tc>
          <w:tcPr>
            <w:tcW w:w="1926" w:type="dxa"/>
            <w:vMerge w:val="restart"/>
            <w:shd w:val="clear" w:color="auto" w:fill="D9D9D9" w:themeFill="background1" w:themeFillShade="D9"/>
          </w:tcPr>
          <w:p w14:paraId="3068BE9A" w14:textId="1C862B35" w:rsidR="006523F1" w:rsidRPr="00BC44BF" w:rsidRDefault="00BC44BF" w:rsidP="006523F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CDF</w:t>
            </w:r>
          </w:p>
        </w:tc>
        <w:tc>
          <w:tcPr>
            <w:tcW w:w="3852" w:type="dxa"/>
            <w:gridSpan w:val="2"/>
            <w:shd w:val="clear" w:color="auto" w:fill="D9D9D9" w:themeFill="background1" w:themeFillShade="D9"/>
          </w:tcPr>
          <w:p w14:paraId="63BB6545" w14:textId="24511DF7" w:rsidR="006523F1" w:rsidRDefault="006523F1" w:rsidP="006523F1">
            <w:pPr>
              <w:pStyle w:val="TAH"/>
            </w:pPr>
            <w:r>
              <w:t>NR Urban UL 27 GHz</w:t>
            </w:r>
          </w:p>
        </w:tc>
        <w:tc>
          <w:tcPr>
            <w:tcW w:w="3853" w:type="dxa"/>
            <w:gridSpan w:val="2"/>
            <w:shd w:val="clear" w:color="auto" w:fill="D9D9D9" w:themeFill="background1" w:themeFillShade="D9"/>
          </w:tcPr>
          <w:p w14:paraId="67F9213C" w14:textId="479985C9" w:rsidR="006523F1" w:rsidRDefault="006523F1" w:rsidP="006523F1">
            <w:pPr>
              <w:pStyle w:val="TAH"/>
            </w:pPr>
            <w:r>
              <w:t>NR Urban DL 27 GHz</w:t>
            </w:r>
          </w:p>
        </w:tc>
      </w:tr>
      <w:tr w:rsidR="006523F1" w14:paraId="38BB91A2" w14:textId="77777777" w:rsidTr="00BC44BF">
        <w:tc>
          <w:tcPr>
            <w:tcW w:w="1926" w:type="dxa"/>
            <w:vMerge/>
            <w:shd w:val="clear" w:color="auto" w:fill="D9D9D9" w:themeFill="background1" w:themeFillShade="D9"/>
          </w:tcPr>
          <w:p w14:paraId="6085D0E9" w14:textId="63FA0A6B" w:rsidR="006523F1" w:rsidRDefault="006523F1" w:rsidP="006523F1">
            <w:pPr>
              <w:pStyle w:val="TAH"/>
            </w:pPr>
          </w:p>
        </w:tc>
        <w:tc>
          <w:tcPr>
            <w:tcW w:w="1926" w:type="dxa"/>
            <w:shd w:val="clear" w:color="auto" w:fill="D9D9D9" w:themeFill="background1" w:themeFillShade="D9"/>
          </w:tcPr>
          <w:p w14:paraId="08AC56A9" w14:textId="2A61E5E8" w:rsidR="006523F1" w:rsidRDefault="006523F1" w:rsidP="006523F1">
            <w:pPr>
              <w:pStyle w:val="TAH"/>
            </w:pPr>
            <w:r>
              <w:t>CL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568546F8" w14:textId="7695F09B" w:rsidR="006523F1" w:rsidRDefault="006523F1" w:rsidP="006523F1">
            <w:pPr>
              <w:pStyle w:val="TAH"/>
            </w:pPr>
            <w:r>
              <w:t>SINR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52006D10" w14:textId="5EC2741C" w:rsidR="006523F1" w:rsidRDefault="006523F1" w:rsidP="006523F1">
            <w:pPr>
              <w:pStyle w:val="TAH"/>
            </w:pPr>
            <w:r>
              <w:t>CL</w:t>
            </w:r>
          </w:p>
        </w:tc>
        <w:tc>
          <w:tcPr>
            <w:tcW w:w="1927" w:type="dxa"/>
            <w:shd w:val="clear" w:color="auto" w:fill="D9D9D9" w:themeFill="background1" w:themeFillShade="D9"/>
          </w:tcPr>
          <w:p w14:paraId="7564D7E6" w14:textId="64ED49C9" w:rsidR="006523F1" w:rsidRDefault="006523F1" w:rsidP="006523F1">
            <w:pPr>
              <w:pStyle w:val="TAH"/>
            </w:pPr>
            <w:r>
              <w:t>SINR</w:t>
            </w:r>
          </w:p>
        </w:tc>
      </w:tr>
      <w:tr w:rsidR="00545516" w14:paraId="7708AD4F" w14:textId="77777777" w:rsidTr="00C91055">
        <w:tc>
          <w:tcPr>
            <w:tcW w:w="1926" w:type="dxa"/>
          </w:tcPr>
          <w:p w14:paraId="7368A068" w14:textId="6234631F" w:rsidR="00545516" w:rsidRPr="00BC44BF" w:rsidRDefault="00545516" w:rsidP="00BC44BF">
            <w:pPr>
              <w:pStyle w:val="TAC"/>
              <w:rPr>
                <w:lang w:val="en-US"/>
              </w:rPr>
            </w:pPr>
            <w:r>
              <w:t>10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0FDEAE6B" w14:textId="46E45694" w:rsidR="00545516" w:rsidRDefault="00304540" w:rsidP="006523F1">
            <w:pPr>
              <w:pStyle w:val="TAC"/>
            </w:pPr>
            <w:r>
              <w:t>2.4</w:t>
            </w:r>
          </w:p>
        </w:tc>
        <w:tc>
          <w:tcPr>
            <w:tcW w:w="1926" w:type="dxa"/>
          </w:tcPr>
          <w:p w14:paraId="6CD6036E" w14:textId="097C5019" w:rsidR="00545516" w:rsidRDefault="001226E1" w:rsidP="006523F1">
            <w:pPr>
              <w:pStyle w:val="TAC"/>
            </w:pPr>
            <w:r>
              <w:t>6.5</w:t>
            </w:r>
          </w:p>
        </w:tc>
        <w:tc>
          <w:tcPr>
            <w:tcW w:w="1926" w:type="dxa"/>
          </w:tcPr>
          <w:p w14:paraId="694E7484" w14:textId="58710651" w:rsidR="00545516" w:rsidRDefault="001226E1" w:rsidP="006523F1">
            <w:pPr>
              <w:pStyle w:val="TAC"/>
            </w:pPr>
            <w:r>
              <w:t>2.6</w:t>
            </w:r>
          </w:p>
        </w:tc>
        <w:tc>
          <w:tcPr>
            <w:tcW w:w="1927" w:type="dxa"/>
          </w:tcPr>
          <w:p w14:paraId="01D8D8FA" w14:textId="4334FCFD" w:rsidR="00545516" w:rsidRDefault="001226E1" w:rsidP="006523F1">
            <w:pPr>
              <w:pStyle w:val="TAC"/>
            </w:pPr>
            <w:r>
              <w:t>3.1</w:t>
            </w:r>
          </w:p>
        </w:tc>
      </w:tr>
      <w:tr w:rsidR="00545516" w14:paraId="3DF4BAF3" w14:textId="77777777" w:rsidTr="00C91055">
        <w:tc>
          <w:tcPr>
            <w:tcW w:w="1926" w:type="dxa"/>
          </w:tcPr>
          <w:p w14:paraId="0ECED017" w14:textId="0ECB986C" w:rsidR="00545516" w:rsidRPr="00BC44BF" w:rsidRDefault="00545516" w:rsidP="00BC44BF">
            <w:pPr>
              <w:pStyle w:val="TAC"/>
              <w:rPr>
                <w:lang w:val="en-US"/>
              </w:rPr>
            </w:pPr>
            <w:r>
              <w:t>50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2F11CCD6" w14:textId="7C8C71FD" w:rsidR="00545516" w:rsidRDefault="001226E1" w:rsidP="006523F1">
            <w:pPr>
              <w:pStyle w:val="TAC"/>
            </w:pPr>
            <w:r>
              <w:t>5.4</w:t>
            </w:r>
          </w:p>
        </w:tc>
        <w:tc>
          <w:tcPr>
            <w:tcW w:w="1926" w:type="dxa"/>
          </w:tcPr>
          <w:p w14:paraId="58EBF659" w14:textId="72A6F139" w:rsidR="00545516" w:rsidRDefault="001226E1" w:rsidP="006523F1">
            <w:pPr>
              <w:pStyle w:val="TAC"/>
            </w:pPr>
            <w:r>
              <w:t>1.7</w:t>
            </w:r>
          </w:p>
        </w:tc>
        <w:tc>
          <w:tcPr>
            <w:tcW w:w="1926" w:type="dxa"/>
          </w:tcPr>
          <w:p w14:paraId="6F568E8B" w14:textId="460ACF59" w:rsidR="00545516" w:rsidRDefault="001226E1" w:rsidP="006523F1">
            <w:pPr>
              <w:pStyle w:val="TAC"/>
            </w:pPr>
            <w:r>
              <w:t>5.9</w:t>
            </w:r>
          </w:p>
        </w:tc>
        <w:tc>
          <w:tcPr>
            <w:tcW w:w="1927" w:type="dxa"/>
          </w:tcPr>
          <w:p w14:paraId="66A75F02" w14:textId="4727E15E" w:rsidR="00545516" w:rsidRDefault="001226E1" w:rsidP="006523F1">
            <w:pPr>
              <w:pStyle w:val="TAC"/>
            </w:pPr>
            <w:r>
              <w:t>2.2</w:t>
            </w:r>
          </w:p>
        </w:tc>
      </w:tr>
      <w:tr w:rsidR="00545516" w14:paraId="34ECDB72" w14:textId="77777777" w:rsidTr="00C91055">
        <w:tc>
          <w:tcPr>
            <w:tcW w:w="1926" w:type="dxa"/>
          </w:tcPr>
          <w:p w14:paraId="70B4D357" w14:textId="33A319E3" w:rsidR="00545516" w:rsidRPr="00BC44BF" w:rsidRDefault="00545516" w:rsidP="00BC44BF">
            <w:pPr>
              <w:pStyle w:val="TAC"/>
              <w:rPr>
                <w:lang w:val="en-US"/>
              </w:rPr>
            </w:pPr>
            <w:r>
              <w:t>90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641CB35A" w14:textId="7EC72D29" w:rsidR="00545516" w:rsidRDefault="001226E1" w:rsidP="006523F1">
            <w:pPr>
              <w:pStyle w:val="TAC"/>
            </w:pPr>
            <w:r>
              <w:t>7.3</w:t>
            </w:r>
          </w:p>
        </w:tc>
        <w:tc>
          <w:tcPr>
            <w:tcW w:w="1926" w:type="dxa"/>
          </w:tcPr>
          <w:p w14:paraId="3C19828D" w14:textId="0D389735" w:rsidR="00545516" w:rsidRDefault="001226E1" w:rsidP="006523F1">
            <w:pPr>
              <w:pStyle w:val="TAC"/>
            </w:pPr>
            <w:r>
              <w:t>0.3</w:t>
            </w:r>
          </w:p>
        </w:tc>
        <w:tc>
          <w:tcPr>
            <w:tcW w:w="1926" w:type="dxa"/>
          </w:tcPr>
          <w:p w14:paraId="39B2228E" w14:textId="4FCF8B01" w:rsidR="00545516" w:rsidRDefault="001226E1" w:rsidP="006523F1">
            <w:pPr>
              <w:pStyle w:val="TAC"/>
            </w:pPr>
            <w:r>
              <w:t>7.5</w:t>
            </w:r>
          </w:p>
        </w:tc>
        <w:tc>
          <w:tcPr>
            <w:tcW w:w="1927" w:type="dxa"/>
          </w:tcPr>
          <w:p w14:paraId="01E4786F" w14:textId="55726D37" w:rsidR="00545516" w:rsidRDefault="001226E1" w:rsidP="006523F1">
            <w:pPr>
              <w:pStyle w:val="TAC"/>
            </w:pPr>
            <w:r>
              <w:t>5.0</w:t>
            </w:r>
          </w:p>
        </w:tc>
      </w:tr>
    </w:tbl>
    <w:p w14:paraId="5DB046EB" w14:textId="77777777" w:rsidR="00C91055" w:rsidRDefault="00C91055" w:rsidP="00644C45">
      <w:pPr>
        <w:rPr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6523F1" w14:paraId="1909C45A" w14:textId="77777777" w:rsidTr="00BC44BF">
        <w:tc>
          <w:tcPr>
            <w:tcW w:w="1926" w:type="dxa"/>
            <w:vMerge w:val="restart"/>
            <w:shd w:val="clear" w:color="auto" w:fill="D9D9D9" w:themeFill="background1" w:themeFillShade="D9"/>
          </w:tcPr>
          <w:p w14:paraId="5A78B063" w14:textId="2CF57EED" w:rsidR="006523F1" w:rsidRPr="00BC44BF" w:rsidRDefault="00BC44BF" w:rsidP="006523F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CDF</w:t>
            </w:r>
          </w:p>
        </w:tc>
        <w:tc>
          <w:tcPr>
            <w:tcW w:w="3852" w:type="dxa"/>
            <w:gridSpan w:val="2"/>
            <w:shd w:val="clear" w:color="auto" w:fill="D9D9D9" w:themeFill="background1" w:themeFillShade="D9"/>
          </w:tcPr>
          <w:p w14:paraId="63139DEE" w14:textId="08DDE019" w:rsidR="006523F1" w:rsidRDefault="006523F1" w:rsidP="006523F1">
            <w:pPr>
              <w:pStyle w:val="TAH"/>
            </w:pPr>
            <w:r>
              <w:t>NR Urban UL 17 GHz</w:t>
            </w:r>
          </w:p>
        </w:tc>
        <w:tc>
          <w:tcPr>
            <w:tcW w:w="3853" w:type="dxa"/>
            <w:gridSpan w:val="2"/>
            <w:shd w:val="clear" w:color="auto" w:fill="D9D9D9" w:themeFill="background1" w:themeFillShade="D9"/>
          </w:tcPr>
          <w:p w14:paraId="029E96BF" w14:textId="433E04E9" w:rsidR="006523F1" w:rsidRDefault="006523F1" w:rsidP="006523F1">
            <w:pPr>
              <w:pStyle w:val="TAH"/>
            </w:pPr>
            <w:r>
              <w:t>NR Urban DL 17 GHz</w:t>
            </w:r>
          </w:p>
        </w:tc>
      </w:tr>
      <w:tr w:rsidR="006523F1" w14:paraId="5EA5EA50" w14:textId="77777777" w:rsidTr="00BC44BF">
        <w:tc>
          <w:tcPr>
            <w:tcW w:w="1926" w:type="dxa"/>
            <w:vMerge/>
            <w:shd w:val="clear" w:color="auto" w:fill="D9D9D9" w:themeFill="background1" w:themeFillShade="D9"/>
          </w:tcPr>
          <w:p w14:paraId="26BE758F" w14:textId="77777777" w:rsidR="006523F1" w:rsidRDefault="006523F1" w:rsidP="006523F1">
            <w:pPr>
              <w:pStyle w:val="TAH"/>
            </w:pPr>
          </w:p>
        </w:tc>
        <w:tc>
          <w:tcPr>
            <w:tcW w:w="1926" w:type="dxa"/>
            <w:shd w:val="clear" w:color="auto" w:fill="D9D9D9" w:themeFill="background1" w:themeFillShade="D9"/>
          </w:tcPr>
          <w:p w14:paraId="73B0B6A7" w14:textId="77777777" w:rsidR="006523F1" w:rsidRDefault="006523F1" w:rsidP="006523F1">
            <w:pPr>
              <w:pStyle w:val="TAH"/>
            </w:pPr>
            <w:r>
              <w:t>CL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5D5C1E5A" w14:textId="77777777" w:rsidR="006523F1" w:rsidRDefault="006523F1" w:rsidP="006523F1">
            <w:pPr>
              <w:pStyle w:val="TAH"/>
            </w:pPr>
            <w:r>
              <w:t>SINR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32053BF0" w14:textId="77777777" w:rsidR="006523F1" w:rsidRDefault="006523F1" w:rsidP="006523F1">
            <w:pPr>
              <w:pStyle w:val="TAH"/>
            </w:pPr>
            <w:r>
              <w:t>CL</w:t>
            </w:r>
          </w:p>
        </w:tc>
        <w:tc>
          <w:tcPr>
            <w:tcW w:w="1927" w:type="dxa"/>
            <w:shd w:val="clear" w:color="auto" w:fill="D9D9D9" w:themeFill="background1" w:themeFillShade="D9"/>
          </w:tcPr>
          <w:p w14:paraId="0DD9267B" w14:textId="77777777" w:rsidR="006523F1" w:rsidRDefault="006523F1" w:rsidP="006523F1">
            <w:pPr>
              <w:pStyle w:val="TAH"/>
            </w:pPr>
            <w:r>
              <w:t>SINR</w:t>
            </w:r>
          </w:p>
        </w:tc>
      </w:tr>
      <w:tr w:rsidR="001226E1" w14:paraId="2E234034" w14:textId="77777777" w:rsidTr="000E3E3C">
        <w:tc>
          <w:tcPr>
            <w:tcW w:w="1926" w:type="dxa"/>
          </w:tcPr>
          <w:p w14:paraId="1E1AF0A8" w14:textId="61131639" w:rsidR="001226E1" w:rsidRPr="00BC44BF" w:rsidRDefault="001226E1" w:rsidP="00BC44BF">
            <w:pPr>
              <w:pStyle w:val="TAC"/>
              <w:rPr>
                <w:lang w:val="en-US"/>
              </w:rPr>
            </w:pPr>
            <w:r>
              <w:t>10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0A8F1E99" w14:textId="4CD968F4" w:rsidR="001226E1" w:rsidRDefault="00E86160" w:rsidP="006523F1">
            <w:pPr>
              <w:pStyle w:val="TAC"/>
            </w:pPr>
            <w:r>
              <w:t>1.7</w:t>
            </w:r>
          </w:p>
        </w:tc>
        <w:tc>
          <w:tcPr>
            <w:tcW w:w="1926" w:type="dxa"/>
          </w:tcPr>
          <w:p w14:paraId="2F958496" w14:textId="57720F1B" w:rsidR="001226E1" w:rsidRDefault="00E86160" w:rsidP="006523F1">
            <w:pPr>
              <w:pStyle w:val="TAC"/>
            </w:pPr>
            <w:r>
              <w:t>5.1</w:t>
            </w:r>
          </w:p>
        </w:tc>
        <w:tc>
          <w:tcPr>
            <w:tcW w:w="1926" w:type="dxa"/>
          </w:tcPr>
          <w:p w14:paraId="160C4064" w14:textId="5949AF3F" w:rsidR="001226E1" w:rsidRDefault="00B914E7" w:rsidP="006523F1">
            <w:pPr>
              <w:pStyle w:val="TAC"/>
            </w:pPr>
            <w:r>
              <w:t>1.2</w:t>
            </w:r>
          </w:p>
        </w:tc>
        <w:tc>
          <w:tcPr>
            <w:tcW w:w="1927" w:type="dxa"/>
          </w:tcPr>
          <w:p w14:paraId="6F0F0442" w14:textId="409001AF" w:rsidR="001226E1" w:rsidRDefault="00B914E7" w:rsidP="006523F1">
            <w:pPr>
              <w:pStyle w:val="TAC"/>
            </w:pPr>
            <w:r>
              <w:t>4.7</w:t>
            </w:r>
          </w:p>
        </w:tc>
      </w:tr>
      <w:tr w:rsidR="001226E1" w14:paraId="39915FFB" w14:textId="77777777" w:rsidTr="000E3E3C">
        <w:tc>
          <w:tcPr>
            <w:tcW w:w="1926" w:type="dxa"/>
          </w:tcPr>
          <w:p w14:paraId="1962D7D8" w14:textId="34487787" w:rsidR="001226E1" w:rsidRPr="00BC44BF" w:rsidRDefault="001226E1" w:rsidP="00BC44BF">
            <w:pPr>
              <w:pStyle w:val="TAC"/>
              <w:rPr>
                <w:lang w:val="en-US"/>
              </w:rPr>
            </w:pPr>
            <w:r>
              <w:t>50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7FFF41D9" w14:textId="01E18447" w:rsidR="001226E1" w:rsidRDefault="00E86160" w:rsidP="006523F1">
            <w:pPr>
              <w:pStyle w:val="TAC"/>
            </w:pPr>
            <w:r>
              <w:t>3.7</w:t>
            </w:r>
          </w:p>
        </w:tc>
        <w:tc>
          <w:tcPr>
            <w:tcW w:w="1926" w:type="dxa"/>
          </w:tcPr>
          <w:p w14:paraId="7E8E0D80" w14:textId="44C32171" w:rsidR="001226E1" w:rsidRDefault="00E86160" w:rsidP="006523F1">
            <w:pPr>
              <w:pStyle w:val="TAC"/>
            </w:pPr>
            <w:r>
              <w:t>0.6</w:t>
            </w:r>
          </w:p>
        </w:tc>
        <w:tc>
          <w:tcPr>
            <w:tcW w:w="1926" w:type="dxa"/>
          </w:tcPr>
          <w:p w14:paraId="2AA8E874" w14:textId="4B09FAB1" w:rsidR="001226E1" w:rsidRDefault="00B914E7" w:rsidP="006523F1">
            <w:pPr>
              <w:pStyle w:val="TAC"/>
            </w:pPr>
            <w:r>
              <w:t>4.1</w:t>
            </w:r>
          </w:p>
        </w:tc>
        <w:tc>
          <w:tcPr>
            <w:tcW w:w="1927" w:type="dxa"/>
          </w:tcPr>
          <w:p w14:paraId="2CEA74D8" w14:textId="07E6AF42" w:rsidR="001226E1" w:rsidRDefault="00B914E7" w:rsidP="006523F1">
            <w:pPr>
              <w:pStyle w:val="TAC"/>
            </w:pPr>
            <w:r>
              <w:t>4.0</w:t>
            </w:r>
          </w:p>
        </w:tc>
      </w:tr>
      <w:tr w:rsidR="001226E1" w14:paraId="5E09039A" w14:textId="77777777" w:rsidTr="000E3E3C">
        <w:tc>
          <w:tcPr>
            <w:tcW w:w="1926" w:type="dxa"/>
          </w:tcPr>
          <w:p w14:paraId="191BEE09" w14:textId="5B1E4252" w:rsidR="001226E1" w:rsidRPr="00BC44BF" w:rsidRDefault="001226E1" w:rsidP="00BC44BF">
            <w:pPr>
              <w:pStyle w:val="TAC"/>
              <w:rPr>
                <w:lang w:val="en-US"/>
              </w:rPr>
            </w:pPr>
            <w:r>
              <w:t>90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5F879E8B" w14:textId="36A7F627" w:rsidR="001226E1" w:rsidRDefault="00E86160" w:rsidP="006523F1">
            <w:pPr>
              <w:pStyle w:val="TAC"/>
            </w:pPr>
            <w:r>
              <w:t>4.9</w:t>
            </w:r>
          </w:p>
        </w:tc>
        <w:tc>
          <w:tcPr>
            <w:tcW w:w="1926" w:type="dxa"/>
          </w:tcPr>
          <w:p w14:paraId="70DA1B13" w14:textId="7630F02F" w:rsidR="001226E1" w:rsidRDefault="00E86160" w:rsidP="006523F1">
            <w:pPr>
              <w:pStyle w:val="TAC"/>
            </w:pPr>
            <w:r>
              <w:t>0.3</w:t>
            </w:r>
          </w:p>
        </w:tc>
        <w:tc>
          <w:tcPr>
            <w:tcW w:w="1926" w:type="dxa"/>
          </w:tcPr>
          <w:p w14:paraId="7A4DAD45" w14:textId="45D1A0E0" w:rsidR="001226E1" w:rsidRDefault="00B914E7" w:rsidP="006523F1">
            <w:pPr>
              <w:pStyle w:val="TAC"/>
            </w:pPr>
            <w:r>
              <w:t>5.3</w:t>
            </w:r>
          </w:p>
        </w:tc>
        <w:tc>
          <w:tcPr>
            <w:tcW w:w="1927" w:type="dxa"/>
          </w:tcPr>
          <w:p w14:paraId="10FD3C8F" w14:textId="5FFCF221" w:rsidR="001226E1" w:rsidRDefault="00B914E7" w:rsidP="006523F1">
            <w:pPr>
              <w:pStyle w:val="TAC"/>
            </w:pPr>
            <w:r>
              <w:t>5.2</w:t>
            </w:r>
          </w:p>
        </w:tc>
      </w:tr>
    </w:tbl>
    <w:p w14:paraId="6AAA9414" w14:textId="77777777" w:rsidR="008C59A1" w:rsidRDefault="008C59A1" w:rsidP="00644C45">
      <w:pPr>
        <w:rPr>
          <w:lang w:val="sv-SE"/>
        </w:rPr>
      </w:pPr>
    </w:p>
    <w:p w14:paraId="2A958389" w14:textId="1BF60BC4" w:rsidR="003B475D" w:rsidRPr="00BF2F75" w:rsidRDefault="003B475D" w:rsidP="00644C45">
      <w:pPr>
        <w:rPr>
          <w:b/>
          <w:bCs/>
          <w:lang w:val="sv-SE"/>
        </w:rPr>
      </w:pPr>
      <w:r w:rsidRPr="00BF2F75">
        <w:rPr>
          <w:b/>
          <w:bCs/>
          <w:lang w:val="sv-SE"/>
        </w:rPr>
        <w:t>Observatio</w:t>
      </w:r>
      <w:r w:rsidR="00BA2013">
        <w:rPr>
          <w:b/>
          <w:bCs/>
          <w:lang w:val="sv-SE"/>
        </w:rPr>
        <w:t>n</w:t>
      </w:r>
      <w:r w:rsidR="00BF2F75">
        <w:rPr>
          <w:b/>
          <w:bCs/>
          <w:lang w:val="sv-SE"/>
        </w:rPr>
        <w:t>1</w:t>
      </w:r>
      <w:r w:rsidRPr="00BF2F75">
        <w:rPr>
          <w:b/>
          <w:bCs/>
          <w:lang w:val="sv-SE"/>
        </w:rPr>
        <w:t xml:space="preserve">: For </w:t>
      </w:r>
      <w:r w:rsidR="002D14DA" w:rsidRPr="00BF2F75">
        <w:rPr>
          <w:b/>
          <w:bCs/>
          <w:lang w:val="sv-SE"/>
        </w:rPr>
        <w:t>27GHz in UL, th</w:t>
      </w:r>
      <w:r w:rsidR="007646B2" w:rsidRPr="00BF2F75">
        <w:rPr>
          <w:b/>
          <w:bCs/>
          <w:lang w:val="sv-SE"/>
        </w:rPr>
        <w:t>e</w:t>
      </w:r>
      <w:r w:rsidR="002D14DA" w:rsidRPr="00BF2F75">
        <w:rPr>
          <w:b/>
          <w:bCs/>
          <w:lang w:val="sv-SE"/>
        </w:rPr>
        <w:t xml:space="preserve"> CL </w:t>
      </w:r>
      <w:r w:rsidR="00C46A64" w:rsidRPr="00BF2F75">
        <w:rPr>
          <w:b/>
          <w:bCs/>
          <w:lang w:val="sv-SE"/>
        </w:rPr>
        <w:t>and sinr cdf</w:t>
      </w:r>
      <w:r w:rsidR="007646B2" w:rsidRPr="00BF2F75">
        <w:rPr>
          <w:b/>
          <w:bCs/>
          <w:lang w:val="sv-SE"/>
        </w:rPr>
        <w:t>s</w:t>
      </w:r>
      <w:r w:rsidR="00C46A64" w:rsidRPr="00BF2F75">
        <w:rPr>
          <w:b/>
          <w:bCs/>
          <w:lang w:val="sv-SE"/>
        </w:rPr>
        <w:t xml:space="preserve"> are still considerably diverging.</w:t>
      </w:r>
    </w:p>
    <w:p w14:paraId="0FC2CE42" w14:textId="117B8819" w:rsidR="00C46A64" w:rsidRPr="00BF2F75" w:rsidRDefault="00C46A64" w:rsidP="00644C45">
      <w:pPr>
        <w:rPr>
          <w:b/>
          <w:bCs/>
          <w:lang w:val="sv-SE"/>
        </w:rPr>
      </w:pPr>
      <w:r w:rsidRPr="00BF2F75">
        <w:rPr>
          <w:b/>
          <w:bCs/>
          <w:lang w:val="sv-SE"/>
        </w:rPr>
        <w:t>Observation</w:t>
      </w:r>
      <w:r w:rsidR="00BF2F75">
        <w:rPr>
          <w:b/>
          <w:bCs/>
          <w:lang w:val="sv-SE"/>
        </w:rPr>
        <w:t>2</w:t>
      </w:r>
      <w:r w:rsidRPr="00BF2F75">
        <w:rPr>
          <w:b/>
          <w:bCs/>
          <w:lang w:val="sv-SE"/>
        </w:rPr>
        <w:t xml:space="preserve">: </w:t>
      </w:r>
      <w:r w:rsidR="009E7B50" w:rsidRPr="00BF2F75">
        <w:rPr>
          <w:b/>
          <w:bCs/>
          <w:lang w:val="sv-SE"/>
        </w:rPr>
        <w:t>For 27GHz in DL, th</w:t>
      </w:r>
      <w:r w:rsidR="007646B2" w:rsidRPr="00BF2F75">
        <w:rPr>
          <w:b/>
          <w:bCs/>
          <w:lang w:val="sv-SE"/>
        </w:rPr>
        <w:t>e</w:t>
      </w:r>
      <w:r w:rsidR="009E7B50" w:rsidRPr="00BF2F75">
        <w:rPr>
          <w:b/>
          <w:bCs/>
          <w:lang w:val="sv-SE"/>
        </w:rPr>
        <w:t xml:space="preserve"> CL cdf</w:t>
      </w:r>
      <w:r w:rsidR="007646B2" w:rsidRPr="00BF2F75">
        <w:rPr>
          <w:b/>
          <w:bCs/>
          <w:lang w:val="sv-SE"/>
        </w:rPr>
        <w:t>s</w:t>
      </w:r>
      <w:r w:rsidR="009E7B50" w:rsidRPr="00BF2F75">
        <w:rPr>
          <w:b/>
          <w:bCs/>
          <w:lang w:val="sv-SE"/>
        </w:rPr>
        <w:t xml:space="preserve"> are converging for 4-5 companies, 2 companies remain off. </w:t>
      </w:r>
      <w:r w:rsidR="001B5CCC" w:rsidRPr="00BF2F75">
        <w:rPr>
          <w:b/>
          <w:bCs/>
          <w:lang w:val="sv-SE"/>
        </w:rPr>
        <w:t>Still, sinr cdf are better aligned, except may be for one company.</w:t>
      </w:r>
    </w:p>
    <w:p w14:paraId="3D7359D4" w14:textId="4B20DDA1" w:rsidR="001B5CCC" w:rsidRPr="00BF2F75" w:rsidRDefault="001B5CCC" w:rsidP="00644C45">
      <w:pPr>
        <w:rPr>
          <w:b/>
          <w:bCs/>
          <w:lang w:val="sv-SE"/>
        </w:rPr>
      </w:pPr>
      <w:r w:rsidRPr="00BF2F75">
        <w:rPr>
          <w:b/>
          <w:bCs/>
          <w:lang w:val="sv-SE"/>
        </w:rPr>
        <w:t>Observation</w:t>
      </w:r>
      <w:r w:rsidR="00BF2F75">
        <w:rPr>
          <w:b/>
          <w:bCs/>
          <w:lang w:val="sv-SE"/>
        </w:rPr>
        <w:t>3</w:t>
      </w:r>
      <w:r w:rsidRPr="00BF2F75">
        <w:rPr>
          <w:b/>
          <w:bCs/>
          <w:lang w:val="sv-SE"/>
        </w:rPr>
        <w:t>:</w:t>
      </w:r>
      <w:r w:rsidR="007646B2" w:rsidRPr="00BF2F75">
        <w:rPr>
          <w:b/>
          <w:bCs/>
          <w:lang w:val="sv-SE"/>
        </w:rPr>
        <w:t xml:space="preserve"> For 17GHz in UL, </w:t>
      </w:r>
      <w:r w:rsidR="00300540" w:rsidRPr="00BF2F75">
        <w:rPr>
          <w:b/>
          <w:bCs/>
          <w:lang w:val="sv-SE"/>
        </w:rPr>
        <w:t>the CL cdfs are somehow converging except for one company.</w:t>
      </w:r>
      <w:r w:rsidR="00EE37DB" w:rsidRPr="00BF2F75">
        <w:rPr>
          <w:b/>
          <w:bCs/>
          <w:lang w:val="sv-SE"/>
        </w:rPr>
        <w:t xml:space="preserve"> But the sinr cdfs are still </w:t>
      </w:r>
      <w:r w:rsidR="00A867E8" w:rsidRPr="00BF2F75">
        <w:rPr>
          <w:b/>
          <w:bCs/>
          <w:lang w:val="sv-SE"/>
        </w:rPr>
        <w:t xml:space="preserve">considerably </w:t>
      </w:r>
      <w:r w:rsidR="00EE37DB" w:rsidRPr="00BF2F75">
        <w:rPr>
          <w:b/>
          <w:bCs/>
          <w:lang w:val="sv-SE"/>
        </w:rPr>
        <w:t>diverging</w:t>
      </w:r>
      <w:r w:rsidR="00A867E8" w:rsidRPr="00BF2F75">
        <w:rPr>
          <w:b/>
          <w:bCs/>
          <w:lang w:val="sv-SE"/>
        </w:rPr>
        <w:t>.</w:t>
      </w:r>
    </w:p>
    <w:p w14:paraId="7202408B" w14:textId="46E34C52" w:rsidR="00434D60" w:rsidRPr="00BF2F75" w:rsidRDefault="00434D60" w:rsidP="00434D60">
      <w:pPr>
        <w:rPr>
          <w:b/>
          <w:bCs/>
          <w:lang w:val="sv-SE"/>
        </w:rPr>
      </w:pPr>
      <w:r w:rsidRPr="00BF2F75">
        <w:rPr>
          <w:b/>
          <w:bCs/>
          <w:lang w:val="sv-SE"/>
        </w:rPr>
        <w:t>Observation</w:t>
      </w:r>
      <w:r w:rsidR="00BF2F75">
        <w:rPr>
          <w:b/>
          <w:bCs/>
          <w:lang w:val="sv-SE"/>
        </w:rPr>
        <w:t>4</w:t>
      </w:r>
      <w:r w:rsidRPr="00BF2F75">
        <w:rPr>
          <w:b/>
          <w:bCs/>
          <w:lang w:val="sv-SE"/>
        </w:rPr>
        <w:t xml:space="preserve">: For 17GHz in </w:t>
      </w:r>
      <w:r w:rsidR="000C010A" w:rsidRPr="00BF2F75">
        <w:rPr>
          <w:b/>
          <w:bCs/>
          <w:lang w:val="sv-SE"/>
        </w:rPr>
        <w:t>D</w:t>
      </w:r>
      <w:r w:rsidRPr="00BF2F75">
        <w:rPr>
          <w:b/>
          <w:bCs/>
          <w:lang w:val="sv-SE"/>
        </w:rPr>
        <w:t>L, the CL and sinr cdfs are somehow converging except for one company.</w:t>
      </w:r>
    </w:p>
    <w:p w14:paraId="786F0E38" w14:textId="77777777" w:rsidR="003B475D" w:rsidRDefault="003B475D" w:rsidP="00644C45">
      <w:pPr>
        <w:rPr>
          <w:lang w:val="sv-SE"/>
        </w:rPr>
      </w:pPr>
    </w:p>
    <w:p w14:paraId="415588FC" w14:textId="36DBD190" w:rsidR="00B711C4" w:rsidRDefault="00AD6573" w:rsidP="00AD6573">
      <w:pPr>
        <w:pStyle w:val="Heading3"/>
      </w:pPr>
      <w:r>
        <w:t xml:space="preserve">Calibration: </w:t>
      </w:r>
      <w:r w:rsidR="00B711C4">
        <w:t>NTN simulation results</w:t>
      </w:r>
    </w:p>
    <w:p w14:paraId="097504DD" w14:textId="7E21632D" w:rsidR="00B711C4" w:rsidRDefault="00B711C4" w:rsidP="00B711C4">
      <w:pPr>
        <w:rPr>
          <w:lang w:val="sv-SE"/>
        </w:rPr>
      </w:pPr>
      <w:r>
        <w:rPr>
          <w:lang w:val="sv-SE"/>
        </w:rPr>
        <w:t>The following table</w:t>
      </w:r>
      <w:r w:rsidR="002D14DA">
        <w:rPr>
          <w:lang w:val="sv-SE"/>
        </w:rPr>
        <w:t>s</w:t>
      </w:r>
      <w:r>
        <w:rPr>
          <w:lang w:val="sv-SE"/>
        </w:rPr>
        <w:t xml:space="preserve"> </w:t>
      </w:r>
      <w:r w:rsidR="003E1AFF">
        <w:rPr>
          <w:lang w:val="sv-SE"/>
        </w:rPr>
        <w:t>give</w:t>
      </w:r>
      <w:r>
        <w:rPr>
          <w:lang w:val="sv-SE"/>
        </w:rPr>
        <w:t xml:space="preserve"> the standard deviation for the different NTN scenarios at 10, 50 and 90% cdf.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6523F1" w14:paraId="4E743CC8" w14:textId="77777777" w:rsidTr="00BC44BF">
        <w:tc>
          <w:tcPr>
            <w:tcW w:w="1926" w:type="dxa"/>
            <w:vMerge w:val="restart"/>
            <w:shd w:val="clear" w:color="auto" w:fill="D9D9D9" w:themeFill="background1" w:themeFillShade="D9"/>
          </w:tcPr>
          <w:p w14:paraId="7145DEA2" w14:textId="032B7DEC" w:rsidR="006523F1" w:rsidRPr="00BC44BF" w:rsidRDefault="00BC44BF" w:rsidP="006523F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CDF</w:t>
            </w:r>
          </w:p>
        </w:tc>
        <w:tc>
          <w:tcPr>
            <w:tcW w:w="3852" w:type="dxa"/>
            <w:gridSpan w:val="2"/>
            <w:shd w:val="clear" w:color="auto" w:fill="D9D9D9" w:themeFill="background1" w:themeFillShade="D9"/>
          </w:tcPr>
          <w:p w14:paraId="207AEFAE" w14:textId="56C85AB9" w:rsidR="006523F1" w:rsidRDefault="006523F1" w:rsidP="006523F1">
            <w:pPr>
              <w:pStyle w:val="TAH"/>
            </w:pPr>
            <w:r>
              <w:t>GEO UL</w:t>
            </w:r>
          </w:p>
        </w:tc>
        <w:tc>
          <w:tcPr>
            <w:tcW w:w="3853" w:type="dxa"/>
            <w:gridSpan w:val="2"/>
            <w:shd w:val="clear" w:color="auto" w:fill="D9D9D9" w:themeFill="background1" w:themeFillShade="D9"/>
          </w:tcPr>
          <w:p w14:paraId="27499F62" w14:textId="36020521" w:rsidR="006523F1" w:rsidRDefault="006523F1" w:rsidP="006523F1">
            <w:pPr>
              <w:pStyle w:val="TAH"/>
            </w:pPr>
            <w:r>
              <w:t>GEO DL</w:t>
            </w:r>
          </w:p>
        </w:tc>
      </w:tr>
      <w:tr w:rsidR="006523F1" w14:paraId="1BC63B5D" w14:textId="77777777" w:rsidTr="00BC44BF">
        <w:tc>
          <w:tcPr>
            <w:tcW w:w="1926" w:type="dxa"/>
            <w:vMerge/>
            <w:shd w:val="clear" w:color="auto" w:fill="D9D9D9" w:themeFill="background1" w:themeFillShade="D9"/>
          </w:tcPr>
          <w:p w14:paraId="5C4C97C0" w14:textId="77777777" w:rsidR="006523F1" w:rsidRDefault="006523F1" w:rsidP="006523F1">
            <w:pPr>
              <w:pStyle w:val="TAH"/>
            </w:pPr>
          </w:p>
        </w:tc>
        <w:tc>
          <w:tcPr>
            <w:tcW w:w="1926" w:type="dxa"/>
            <w:shd w:val="clear" w:color="auto" w:fill="D9D9D9" w:themeFill="background1" w:themeFillShade="D9"/>
          </w:tcPr>
          <w:p w14:paraId="01668B74" w14:textId="77777777" w:rsidR="006523F1" w:rsidRDefault="006523F1" w:rsidP="006523F1">
            <w:pPr>
              <w:pStyle w:val="TAH"/>
            </w:pPr>
            <w:r>
              <w:t>CL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5600876E" w14:textId="77777777" w:rsidR="006523F1" w:rsidRDefault="006523F1" w:rsidP="006523F1">
            <w:pPr>
              <w:pStyle w:val="TAH"/>
            </w:pPr>
            <w:r>
              <w:t>SINR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6D5859D5" w14:textId="77777777" w:rsidR="006523F1" w:rsidRDefault="006523F1" w:rsidP="006523F1">
            <w:pPr>
              <w:pStyle w:val="TAH"/>
            </w:pPr>
            <w:r>
              <w:t>CL</w:t>
            </w:r>
          </w:p>
        </w:tc>
        <w:tc>
          <w:tcPr>
            <w:tcW w:w="1927" w:type="dxa"/>
            <w:shd w:val="clear" w:color="auto" w:fill="D9D9D9" w:themeFill="background1" w:themeFillShade="D9"/>
          </w:tcPr>
          <w:p w14:paraId="717B21A2" w14:textId="77777777" w:rsidR="006523F1" w:rsidRDefault="006523F1" w:rsidP="006523F1">
            <w:pPr>
              <w:pStyle w:val="TAH"/>
            </w:pPr>
            <w:r>
              <w:t>SINR</w:t>
            </w:r>
          </w:p>
        </w:tc>
      </w:tr>
      <w:tr w:rsidR="00B914E7" w14:paraId="7FC03EAC" w14:textId="77777777" w:rsidTr="000E3E3C">
        <w:tc>
          <w:tcPr>
            <w:tcW w:w="1926" w:type="dxa"/>
          </w:tcPr>
          <w:p w14:paraId="1EE02DD6" w14:textId="368A7D82" w:rsidR="00B914E7" w:rsidRPr="00BC44BF" w:rsidRDefault="00B914E7" w:rsidP="00BC44BF">
            <w:pPr>
              <w:pStyle w:val="TAC"/>
              <w:rPr>
                <w:lang w:val="en-US"/>
              </w:rPr>
            </w:pPr>
            <w:r>
              <w:t>10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194B366C" w14:textId="3042150D" w:rsidR="00B914E7" w:rsidRDefault="003D55EB" w:rsidP="006523F1">
            <w:pPr>
              <w:pStyle w:val="TAC"/>
            </w:pPr>
            <w:r>
              <w:t>0.9</w:t>
            </w:r>
          </w:p>
        </w:tc>
        <w:tc>
          <w:tcPr>
            <w:tcW w:w="1926" w:type="dxa"/>
          </w:tcPr>
          <w:p w14:paraId="7573923E" w14:textId="66C1599A" w:rsidR="00B914E7" w:rsidRDefault="003D55EB" w:rsidP="006523F1">
            <w:pPr>
              <w:pStyle w:val="TAC"/>
            </w:pPr>
            <w:r>
              <w:t>4.5</w:t>
            </w:r>
          </w:p>
        </w:tc>
        <w:tc>
          <w:tcPr>
            <w:tcW w:w="1926" w:type="dxa"/>
          </w:tcPr>
          <w:p w14:paraId="6DBE3986" w14:textId="0E50020C" w:rsidR="00B914E7" w:rsidRDefault="003D55EB" w:rsidP="006523F1">
            <w:pPr>
              <w:pStyle w:val="TAC"/>
            </w:pPr>
            <w:r>
              <w:t>0.7</w:t>
            </w:r>
          </w:p>
        </w:tc>
        <w:tc>
          <w:tcPr>
            <w:tcW w:w="1927" w:type="dxa"/>
          </w:tcPr>
          <w:p w14:paraId="35B1C430" w14:textId="0019873C" w:rsidR="00B914E7" w:rsidRDefault="003D55EB" w:rsidP="006523F1">
            <w:pPr>
              <w:pStyle w:val="TAC"/>
            </w:pPr>
            <w:r>
              <w:t>5.5</w:t>
            </w:r>
          </w:p>
        </w:tc>
      </w:tr>
      <w:tr w:rsidR="00B914E7" w14:paraId="018193B0" w14:textId="77777777" w:rsidTr="000E3E3C">
        <w:tc>
          <w:tcPr>
            <w:tcW w:w="1926" w:type="dxa"/>
          </w:tcPr>
          <w:p w14:paraId="0D315981" w14:textId="79FDB599" w:rsidR="00B914E7" w:rsidRPr="00BC44BF" w:rsidRDefault="00B914E7" w:rsidP="00BC44BF">
            <w:pPr>
              <w:pStyle w:val="TAC"/>
              <w:rPr>
                <w:lang w:val="en-US"/>
              </w:rPr>
            </w:pPr>
            <w:r>
              <w:t>50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394357A5" w14:textId="756C668C" w:rsidR="00B914E7" w:rsidRDefault="003D55EB" w:rsidP="006523F1">
            <w:pPr>
              <w:pStyle w:val="TAC"/>
            </w:pPr>
            <w:r>
              <w:t>1.1</w:t>
            </w:r>
          </w:p>
        </w:tc>
        <w:tc>
          <w:tcPr>
            <w:tcW w:w="1926" w:type="dxa"/>
          </w:tcPr>
          <w:p w14:paraId="67862E1B" w14:textId="7D1A835E" w:rsidR="00B914E7" w:rsidRDefault="003D55EB" w:rsidP="006523F1">
            <w:pPr>
              <w:pStyle w:val="TAC"/>
            </w:pPr>
            <w:r>
              <w:t>3.7</w:t>
            </w:r>
          </w:p>
        </w:tc>
        <w:tc>
          <w:tcPr>
            <w:tcW w:w="1926" w:type="dxa"/>
          </w:tcPr>
          <w:p w14:paraId="21A3A17F" w14:textId="053047A8" w:rsidR="00B914E7" w:rsidRDefault="003D55EB" w:rsidP="006523F1">
            <w:pPr>
              <w:pStyle w:val="TAC"/>
            </w:pPr>
            <w:r>
              <w:t>1.1</w:t>
            </w:r>
          </w:p>
        </w:tc>
        <w:tc>
          <w:tcPr>
            <w:tcW w:w="1927" w:type="dxa"/>
          </w:tcPr>
          <w:p w14:paraId="1D7736E4" w14:textId="64F831B4" w:rsidR="00B914E7" w:rsidRDefault="003D55EB" w:rsidP="006523F1">
            <w:pPr>
              <w:pStyle w:val="TAC"/>
            </w:pPr>
            <w:r>
              <w:t>4.0</w:t>
            </w:r>
          </w:p>
        </w:tc>
      </w:tr>
      <w:tr w:rsidR="00B914E7" w14:paraId="3CE3AB14" w14:textId="77777777" w:rsidTr="000E3E3C">
        <w:tc>
          <w:tcPr>
            <w:tcW w:w="1926" w:type="dxa"/>
          </w:tcPr>
          <w:p w14:paraId="630B65A8" w14:textId="152CA978" w:rsidR="00B914E7" w:rsidRPr="00BC44BF" w:rsidRDefault="00B914E7" w:rsidP="00BC44BF">
            <w:pPr>
              <w:pStyle w:val="TAC"/>
              <w:rPr>
                <w:lang w:val="en-US"/>
              </w:rPr>
            </w:pPr>
            <w:r>
              <w:t>90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4747CA01" w14:textId="6D9140B6" w:rsidR="00B914E7" w:rsidRDefault="003D55EB" w:rsidP="006523F1">
            <w:pPr>
              <w:pStyle w:val="TAC"/>
            </w:pPr>
            <w:r>
              <w:t>1.7</w:t>
            </w:r>
          </w:p>
        </w:tc>
        <w:tc>
          <w:tcPr>
            <w:tcW w:w="1926" w:type="dxa"/>
          </w:tcPr>
          <w:p w14:paraId="281D63DA" w14:textId="2586F5CD" w:rsidR="00B914E7" w:rsidRDefault="003D55EB" w:rsidP="006523F1">
            <w:pPr>
              <w:pStyle w:val="TAC"/>
            </w:pPr>
            <w:r>
              <w:t>2.8</w:t>
            </w:r>
          </w:p>
        </w:tc>
        <w:tc>
          <w:tcPr>
            <w:tcW w:w="1926" w:type="dxa"/>
          </w:tcPr>
          <w:p w14:paraId="0A8C73B9" w14:textId="674AEDA4" w:rsidR="00B914E7" w:rsidRDefault="003D55EB" w:rsidP="006523F1">
            <w:pPr>
              <w:pStyle w:val="TAC"/>
            </w:pPr>
            <w:r>
              <w:t>1.7</w:t>
            </w:r>
          </w:p>
        </w:tc>
        <w:tc>
          <w:tcPr>
            <w:tcW w:w="1927" w:type="dxa"/>
          </w:tcPr>
          <w:p w14:paraId="4940254C" w14:textId="5D2501FB" w:rsidR="00B914E7" w:rsidRDefault="003D55EB" w:rsidP="006523F1">
            <w:pPr>
              <w:pStyle w:val="TAC"/>
            </w:pPr>
            <w:r>
              <w:t>2.8</w:t>
            </w:r>
          </w:p>
        </w:tc>
      </w:tr>
    </w:tbl>
    <w:p w14:paraId="32C48ACF" w14:textId="77777777" w:rsidR="0005082D" w:rsidRDefault="0005082D" w:rsidP="00AE474F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6523F1" w14:paraId="73574E78" w14:textId="77777777" w:rsidTr="00BC44BF">
        <w:tc>
          <w:tcPr>
            <w:tcW w:w="1926" w:type="dxa"/>
            <w:vMerge w:val="restart"/>
            <w:shd w:val="clear" w:color="auto" w:fill="D9D9D9" w:themeFill="background1" w:themeFillShade="D9"/>
          </w:tcPr>
          <w:p w14:paraId="26C25E9A" w14:textId="3A1A6F48" w:rsidR="006523F1" w:rsidRPr="00BC44BF" w:rsidRDefault="00BC44BF" w:rsidP="006523F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CDF</w:t>
            </w:r>
          </w:p>
        </w:tc>
        <w:tc>
          <w:tcPr>
            <w:tcW w:w="3852" w:type="dxa"/>
            <w:gridSpan w:val="2"/>
            <w:shd w:val="clear" w:color="auto" w:fill="D9D9D9" w:themeFill="background1" w:themeFillShade="D9"/>
          </w:tcPr>
          <w:p w14:paraId="09B413F0" w14:textId="23FE0E85" w:rsidR="006523F1" w:rsidRDefault="006523F1" w:rsidP="006523F1">
            <w:pPr>
              <w:pStyle w:val="TAH"/>
            </w:pPr>
            <w:r>
              <w:t>LEO1200 UL</w:t>
            </w:r>
          </w:p>
        </w:tc>
        <w:tc>
          <w:tcPr>
            <w:tcW w:w="3853" w:type="dxa"/>
            <w:gridSpan w:val="2"/>
            <w:shd w:val="clear" w:color="auto" w:fill="D9D9D9" w:themeFill="background1" w:themeFillShade="D9"/>
          </w:tcPr>
          <w:p w14:paraId="5C6D976E" w14:textId="07A1C8A3" w:rsidR="006523F1" w:rsidRDefault="006523F1" w:rsidP="006523F1">
            <w:pPr>
              <w:pStyle w:val="TAH"/>
            </w:pPr>
            <w:r>
              <w:t>LEO1200 DL</w:t>
            </w:r>
          </w:p>
        </w:tc>
      </w:tr>
      <w:tr w:rsidR="006523F1" w14:paraId="7225985E" w14:textId="77777777" w:rsidTr="00BC44BF">
        <w:tc>
          <w:tcPr>
            <w:tcW w:w="1926" w:type="dxa"/>
            <w:vMerge/>
            <w:shd w:val="clear" w:color="auto" w:fill="D9D9D9" w:themeFill="background1" w:themeFillShade="D9"/>
          </w:tcPr>
          <w:p w14:paraId="776A46EE" w14:textId="77777777" w:rsidR="006523F1" w:rsidRDefault="006523F1" w:rsidP="006523F1">
            <w:pPr>
              <w:pStyle w:val="TAH"/>
            </w:pPr>
          </w:p>
        </w:tc>
        <w:tc>
          <w:tcPr>
            <w:tcW w:w="1926" w:type="dxa"/>
            <w:shd w:val="clear" w:color="auto" w:fill="D9D9D9" w:themeFill="background1" w:themeFillShade="D9"/>
          </w:tcPr>
          <w:p w14:paraId="433003AF" w14:textId="77777777" w:rsidR="006523F1" w:rsidRDefault="006523F1" w:rsidP="006523F1">
            <w:pPr>
              <w:pStyle w:val="TAH"/>
            </w:pPr>
            <w:r>
              <w:t>CL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240A27B8" w14:textId="77777777" w:rsidR="006523F1" w:rsidRDefault="006523F1" w:rsidP="006523F1">
            <w:pPr>
              <w:pStyle w:val="TAH"/>
            </w:pPr>
            <w:r>
              <w:t>SINR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34A27AD6" w14:textId="77777777" w:rsidR="006523F1" w:rsidRDefault="006523F1" w:rsidP="006523F1">
            <w:pPr>
              <w:pStyle w:val="TAH"/>
            </w:pPr>
            <w:r>
              <w:t>CL</w:t>
            </w:r>
          </w:p>
        </w:tc>
        <w:tc>
          <w:tcPr>
            <w:tcW w:w="1927" w:type="dxa"/>
            <w:shd w:val="clear" w:color="auto" w:fill="D9D9D9" w:themeFill="background1" w:themeFillShade="D9"/>
          </w:tcPr>
          <w:p w14:paraId="584F3809" w14:textId="77777777" w:rsidR="006523F1" w:rsidRDefault="006523F1" w:rsidP="006523F1">
            <w:pPr>
              <w:pStyle w:val="TAH"/>
            </w:pPr>
            <w:r>
              <w:t>SINR</w:t>
            </w:r>
          </w:p>
        </w:tc>
      </w:tr>
      <w:tr w:rsidR="003D55EB" w14:paraId="080A10B1" w14:textId="77777777" w:rsidTr="000E3E3C">
        <w:tc>
          <w:tcPr>
            <w:tcW w:w="1926" w:type="dxa"/>
          </w:tcPr>
          <w:p w14:paraId="27534BF4" w14:textId="232BE457" w:rsidR="003D55EB" w:rsidRPr="00BC44BF" w:rsidRDefault="003D55EB" w:rsidP="00BC44BF">
            <w:pPr>
              <w:pStyle w:val="TAC"/>
              <w:rPr>
                <w:lang w:val="en-US"/>
              </w:rPr>
            </w:pPr>
            <w:r>
              <w:t>10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4195A895" w14:textId="1657BCA6" w:rsidR="003D55EB" w:rsidRDefault="000F4A12" w:rsidP="006523F1">
            <w:pPr>
              <w:pStyle w:val="TAC"/>
            </w:pPr>
            <w:r>
              <w:t>0.5</w:t>
            </w:r>
          </w:p>
        </w:tc>
        <w:tc>
          <w:tcPr>
            <w:tcW w:w="1926" w:type="dxa"/>
          </w:tcPr>
          <w:p w14:paraId="257126E9" w14:textId="01BBA166" w:rsidR="003D55EB" w:rsidRDefault="003D55EB" w:rsidP="006523F1">
            <w:pPr>
              <w:pStyle w:val="TAC"/>
            </w:pPr>
            <w:r>
              <w:t>4.</w:t>
            </w:r>
            <w:r w:rsidR="007859B2">
              <w:t>4</w:t>
            </w:r>
          </w:p>
        </w:tc>
        <w:tc>
          <w:tcPr>
            <w:tcW w:w="1926" w:type="dxa"/>
          </w:tcPr>
          <w:p w14:paraId="00EE76C4" w14:textId="08BDF4BB" w:rsidR="003D55EB" w:rsidRDefault="007859B2" w:rsidP="006523F1">
            <w:pPr>
              <w:pStyle w:val="TAC"/>
            </w:pPr>
            <w:r>
              <w:t>0.7</w:t>
            </w:r>
          </w:p>
        </w:tc>
        <w:tc>
          <w:tcPr>
            <w:tcW w:w="1927" w:type="dxa"/>
          </w:tcPr>
          <w:p w14:paraId="574EE091" w14:textId="5CB031BE" w:rsidR="003D55EB" w:rsidRDefault="007859B2" w:rsidP="006523F1">
            <w:pPr>
              <w:pStyle w:val="TAC"/>
            </w:pPr>
            <w:r>
              <w:t>1.0</w:t>
            </w:r>
          </w:p>
        </w:tc>
      </w:tr>
      <w:tr w:rsidR="003D55EB" w14:paraId="3DE9C9CA" w14:textId="77777777" w:rsidTr="000E3E3C">
        <w:tc>
          <w:tcPr>
            <w:tcW w:w="1926" w:type="dxa"/>
          </w:tcPr>
          <w:p w14:paraId="052F1877" w14:textId="65E3A682" w:rsidR="003D55EB" w:rsidRPr="00BC44BF" w:rsidRDefault="003D55EB" w:rsidP="00BC44BF">
            <w:pPr>
              <w:pStyle w:val="TAC"/>
              <w:rPr>
                <w:lang w:val="en-US"/>
              </w:rPr>
            </w:pPr>
            <w:r>
              <w:t>50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7ACA4F9D" w14:textId="0FBBE2B5" w:rsidR="003D55EB" w:rsidRDefault="000F4A12" w:rsidP="006523F1">
            <w:pPr>
              <w:pStyle w:val="TAC"/>
            </w:pPr>
            <w:r>
              <w:t>0.5</w:t>
            </w:r>
          </w:p>
        </w:tc>
        <w:tc>
          <w:tcPr>
            <w:tcW w:w="1926" w:type="dxa"/>
          </w:tcPr>
          <w:p w14:paraId="3E5D37B1" w14:textId="4A8FA189" w:rsidR="003D55EB" w:rsidRDefault="007859B2" w:rsidP="006523F1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192E4C4F" w14:textId="0A163431" w:rsidR="003D55EB" w:rsidRDefault="007859B2" w:rsidP="006523F1">
            <w:pPr>
              <w:pStyle w:val="TAC"/>
            </w:pPr>
            <w:r>
              <w:t>0.8</w:t>
            </w:r>
          </w:p>
        </w:tc>
        <w:tc>
          <w:tcPr>
            <w:tcW w:w="1927" w:type="dxa"/>
          </w:tcPr>
          <w:p w14:paraId="20321F5C" w14:textId="54CD499D" w:rsidR="003D55EB" w:rsidRDefault="007859B2" w:rsidP="006523F1">
            <w:pPr>
              <w:pStyle w:val="TAC"/>
            </w:pPr>
            <w:r>
              <w:t>0.5</w:t>
            </w:r>
          </w:p>
        </w:tc>
      </w:tr>
      <w:tr w:rsidR="003D55EB" w14:paraId="14C2BA19" w14:textId="77777777" w:rsidTr="000E3E3C">
        <w:tc>
          <w:tcPr>
            <w:tcW w:w="1926" w:type="dxa"/>
          </w:tcPr>
          <w:p w14:paraId="4CEF1B28" w14:textId="6977BF50" w:rsidR="003D55EB" w:rsidRPr="00BC44BF" w:rsidRDefault="003D55EB" w:rsidP="00BC44BF">
            <w:pPr>
              <w:pStyle w:val="TAC"/>
              <w:rPr>
                <w:lang w:val="en-US"/>
              </w:rPr>
            </w:pPr>
            <w:r>
              <w:t>90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0BF1A008" w14:textId="2A465E07" w:rsidR="003D55EB" w:rsidRDefault="000F4A12" w:rsidP="006523F1">
            <w:pPr>
              <w:pStyle w:val="TAC"/>
            </w:pPr>
            <w:r>
              <w:t>0.5</w:t>
            </w:r>
          </w:p>
        </w:tc>
        <w:tc>
          <w:tcPr>
            <w:tcW w:w="1926" w:type="dxa"/>
          </w:tcPr>
          <w:p w14:paraId="4F9505DB" w14:textId="3E2E28EC" w:rsidR="003D55EB" w:rsidRDefault="007859B2" w:rsidP="006523F1">
            <w:pPr>
              <w:pStyle w:val="TAC"/>
            </w:pPr>
            <w:r>
              <w:t>2.7</w:t>
            </w:r>
          </w:p>
        </w:tc>
        <w:tc>
          <w:tcPr>
            <w:tcW w:w="1926" w:type="dxa"/>
          </w:tcPr>
          <w:p w14:paraId="230E902E" w14:textId="7BC9E820" w:rsidR="003D55EB" w:rsidRDefault="007859B2" w:rsidP="006523F1">
            <w:pPr>
              <w:pStyle w:val="TAC"/>
            </w:pPr>
            <w:r>
              <w:t>1.4</w:t>
            </w:r>
          </w:p>
        </w:tc>
        <w:tc>
          <w:tcPr>
            <w:tcW w:w="1927" w:type="dxa"/>
          </w:tcPr>
          <w:p w14:paraId="00BE0497" w14:textId="423DB81F" w:rsidR="003D55EB" w:rsidRDefault="007859B2" w:rsidP="006523F1">
            <w:pPr>
              <w:pStyle w:val="TAC"/>
            </w:pPr>
            <w:r>
              <w:t>0.9</w:t>
            </w:r>
          </w:p>
        </w:tc>
      </w:tr>
    </w:tbl>
    <w:p w14:paraId="5B75DF35" w14:textId="77777777" w:rsidR="00FB773B" w:rsidRDefault="00FB773B" w:rsidP="00AE474F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6523F1" w14:paraId="52ECB529" w14:textId="77777777" w:rsidTr="00BC44BF">
        <w:tc>
          <w:tcPr>
            <w:tcW w:w="1926" w:type="dxa"/>
            <w:vMerge w:val="restart"/>
            <w:shd w:val="clear" w:color="auto" w:fill="D9D9D9" w:themeFill="background1" w:themeFillShade="D9"/>
          </w:tcPr>
          <w:p w14:paraId="0D6A0F21" w14:textId="6B4DCF5F" w:rsidR="006523F1" w:rsidRPr="00BC44BF" w:rsidRDefault="00BC44BF" w:rsidP="006523F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CDF</w:t>
            </w:r>
          </w:p>
        </w:tc>
        <w:tc>
          <w:tcPr>
            <w:tcW w:w="3852" w:type="dxa"/>
            <w:gridSpan w:val="2"/>
            <w:shd w:val="clear" w:color="auto" w:fill="D9D9D9" w:themeFill="background1" w:themeFillShade="D9"/>
          </w:tcPr>
          <w:p w14:paraId="38D30CE3" w14:textId="12AC6A0A" w:rsidR="006523F1" w:rsidRDefault="006523F1" w:rsidP="006523F1">
            <w:pPr>
              <w:pStyle w:val="TAH"/>
            </w:pPr>
            <w:r>
              <w:t>LEO600 UL</w:t>
            </w:r>
          </w:p>
        </w:tc>
        <w:tc>
          <w:tcPr>
            <w:tcW w:w="3853" w:type="dxa"/>
            <w:gridSpan w:val="2"/>
            <w:shd w:val="clear" w:color="auto" w:fill="D9D9D9" w:themeFill="background1" w:themeFillShade="D9"/>
          </w:tcPr>
          <w:p w14:paraId="13A242E3" w14:textId="6562DAD1" w:rsidR="006523F1" w:rsidRDefault="006523F1" w:rsidP="006523F1">
            <w:pPr>
              <w:pStyle w:val="TAH"/>
            </w:pPr>
            <w:r>
              <w:t>LEO600 DL</w:t>
            </w:r>
          </w:p>
        </w:tc>
      </w:tr>
      <w:tr w:rsidR="006523F1" w14:paraId="40357F7F" w14:textId="77777777" w:rsidTr="00BC44BF">
        <w:tc>
          <w:tcPr>
            <w:tcW w:w="1926" w:type="dxa"/>
            <w:vMerge/>
            <w:shd w:val="clear" w:color="auto" w:fill="D9D9D9" w:themeFill="background1" w:themeFillShade="D9"/>
          </w:tcPr>
          <w:p w14:paraId="5DEED6A9" w14:textId="77777777" w:rsidR="006523F1" w:rsidRDefault="006523F1" w:rsidP="006523F1">
            <w:pPr>
              <w:pStyle w:val="TAH"/>
            </w:pPr>
          </w:p>
        </w:tc>
        <w:tc>
          <w:tcPr>
            <w:tcW w:w="1926" w:type="dxa"/>
            <w:shd w:val="clear" w:color="auto" w:fill="D9D9D9" w:themeFill="background1" w:themeFillShade="D9"/>
          </w:tcPr>
          <w:p w14:paraId="2EADF965" w14:textId="77777777" w:rsidR="006523F1" w:rsidRDefault="006523F1" w:rsidP="006523F1">
            <w:pPr>
              <w:pStyle w:val="TAH"/>
            </w:pPr>
            <w:r>
              <w:t>CL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63457606" w14:textId="77777777" w:rsidR="006523F1" w:rsidRDefault="006523F1" w:rsidP="006523F1">
            <w:pPr>
              <w:pStyle w:val="TAH"/>
            </w:pPr>
            <w:r>
              <w:t>SINR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7ACDB851" w14:textId="77777777" w:rsidR="006523F1" w:rsidRDefault="006523F1" w:rsidP="006523F1">
            <w:pPr>
              <w:pStyle w:val="TAH"/>
            </w:pPr>
            <w:r>
              <w:t>CL</w:t>
            </w:r>
          </w:p>
        </w:tc>
        <w:tc>
          <w:tcPr>
            <w:tcW w:w="1927" w:type="dxa"/>
            <w:shd w:val="clear" w:color="auto" w:fill="D9D9D9" w:themeFill="background1" w:themeFillShade="D9"/>
          </w:tcPr>
          <w:p w14:paraId="4124EA18" w14:textId="77777777" w:rsidR="006523F1" w:rsidRDefault="006523F1" w:rsidP="006523F1">
            <w:pPr>
              <w:pStyle w:val="TAH"/>
            </w:pPr>
            <w:r>
              <w:t>SINR</w:t>
            </w:r>
          </w:p>
        </w:tc>
      </w:tr>
      <w:tr w:rsidR="003D55EB" w14:paraId="13E047C4" w14:textId="77777777" w:rsidTr="000E3E3C">
        <w:tc>
          <w:tcPr>
            <w:tcW w:w="1926" w:type="dxa"/>
          </w:tcPr>
          <w:p w14:paraId="5F6910BD" w14:textId="231970B1" w:rsidR="003D55EB" w:rsidRPr="00BC44BF" w:rsidRDefault="003D55EB" w:rsidP="00BC44BF">
            <w:pPr>
              <w:pStyle w:val="TAC"/>
              <w:rPr>
                <w:lang w:val="en-US"/>
              </w:rPr>
            </w:pPr>
            <w:r>
              <w:t>10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5CB40830" w14:textId="0F73FE29" w:rsidR="003D55EB" w:rsidRDefault="002F3964" w:rsidP="006523F1">
            <w:pPr>
              <w:pStyle w:val="TAC"/>
            </w:pPr>
            <w:r>
              <w:t>0.6</w:t>
            </w:r>
          </w:p>
        </w:tc>
        <w:tc>
          <w:tcPr>
            <w:tcW w:w="1926" w:type="dxa"/>
          </w:tcPr>
          <w:p w14:paraId="01AAF800" w14:textId="7B9BBD52" w:rsidR="003D55EB" w:rsidRDefault="002F3964" w:rsidP="006523F1">
            <w:pPr>
              <w:pStyle w:val="TAC"/>
            </w:pPr>
            <w:r>
              <w:t>4.3</w:t>
            </w:r>
          </w:p>
        </w:tc>
        <w:tc>
          <w:tcPr>
            <w:tcW w:w="1926" w:type="dxa"/>
          </w:tcPr>
          <w:p w14:paraId="16F8D452" w14:textId="10A1C489" w:rsidR="003D55EB" w:rsidRDefault="008B5E9A" w:rsidP="006523F1">
            <w:pPr>
              <w:pStyle w:val="TAC"/>
            </w:pPr>
            <w:r>
              <w:t>0.7</w:t>
            </w:r>
          </w:p>
        </w:tc>
        <w:tc>
          <w:tcPr>
            <w:tcW w:w="1927" w:type="dxa"/>
          </w:tcPr>
          <w:p w14:paraId="62F609BB" w14:textId="1CA3C262" w:rsidR="003D55EB" w:rsidRDefault="008B5E9A" w:rsidP="006523F1">
            <w:pPr>
              <w:pStyle w:val="TAC"/>
            </w:pPr>
            <w:r>
              <w:t>1.3</w:t>
            </w:r>
          </w:p>
        </w:tc>
      </w:tr>
      <w:tr w:rsidR="003D55EB" w14:paraId="2455C775" w14:textId="77777777" w:rsidTr="000E3E3C">
        <w:tc>
          <w:tcPr>
            <w:tcW w:w="1926" w:type="dxa"/>
          </w:tcPr>
          <w:p w14:paraId="1E2DF535" w14:textId="2204EF79" w:rsidR="003D55EB" w:rsidRPr="00BC44BF" w:rsidRDefault="003D55EB" w:rsidP="00BC44BF">
            <w:pPr>
              <w:pStyle w:val="TAC"/>
              <w:rPr>
                <w:lang w:val="en-US"/>
              </w:rPr>
            </w:pPr>
            <w:r>
              <w:t>50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6424C546" w14:textId="360F5EAF" w:rsidR="003D55EB" w:rsidRDefault="002F3964" w:rsidP="006523F1">
            <w:pPr>
              <w:pStyle w:val="TAC"/>
            </w:pPr>
            <w:r>
              <w:t>0.5</w:t>
            </w:r>
          </w:p>
        </w:tc>
        <w:tc>
          <w:tcPr>
            <w:tcW w:w="1926" w:type="dxa"/>
          </w:tcPr>
          <w:p w14:paraId="71B0F228" w14:textId="28630511" w:rsidR="003D55EB" w:rsidRDefault="002F3964" w:rsidP="006523F1">
            <w:pPr>
              <w:pStyle w:val="TAC"/>
            </w:pPr>
            <w:r>
              <w:t>3.7</w:t>
            </w:r>
          </w:p>
        </w:tc>
        <w:tc>
          <w:tcPr>
            <w:tcW w:w="1926" w:type="dxa"/>
          </w:tcPr>
          <w:p w14:paraId="2C46DFAB" w14:textId="2B5C3519" w:rsidR="003D55EB" w:rsidRDefault="008B5E9A" w:rsidP="006523F1">
            <w:pPr>
              <w:pStyle w:val="TAC"/>
            </w:pPr>
            <w:r>
              <w:t>0.9</w:t>
            </w:r>
          </w:p>
        </w:tc>
        <w:tc>
          <w:tcPr>
            <w:tcW w:w="1927" w:type="dxa"/>
          </w:tcPr>
          <w:p w14:paraId="35FF75C5" w14:textId="05AFF610" w:rsidR="003D55EB" w:rsidRDefault="008B5E9A" w:rsidP="006523F1">
            <w:pPr>
              <w:pStyle w:val="TAC"/>
            </w:pPr>
            <w:r>
              <w:t>2.1</w:t>
            </w:r>
          </w:p>
        </w:tc>
      </w:tr>
      <w:tr w:rsidR="003D55EB" w14:paraId="5A947EF7" w14:textId="77777777" w:rsidTr="000E3E3C">
        <w:tc>
          <w:tcPr>
            <w:tcW w:w="1926" w:type="dxa"/>
          </w:tcPr>
          <w:p w14:paraId="09D19286" w14:textId="3263BF23" w:rsidR="003D55EB" w:rsidRPr="00BC44BF" w:rsidRDefault="003D55EB" w:rsidP="00BC44BF">
            <w:pPr>
              <w:pStyle w:val="TAC"/>
              <w:rPr>
                <w:lang w:val="en-US"/>
              </w:rPr>
            </w:pPr>
            <w:r>
              <w:t>90</w:t>
            </w:r>
            <w:r w:rsidR="00BC44BF">
              <w:rPr>
                <w:lang w:val="en-US"/>
              </w:rPr>
              <w:t>%</w:t>
            </w:r>
          </w:p>
        </w:tc>
        <w:tc>
          <w:tcPr>
            <w:tcW w:w="1926" w:type="dxa"/>
          </w:tcPr>
          <w:p w14:paraId="47EEC8F0" w14:textId="13155405" w:rsidR="003D55EB" w:rsidRDefault="002F3964" w:rsidP="006523F1">
            <w:pPr>
              <w:pStyle w:val="TAC"/>
            </w:pPr>
            <w:r>
              <w:t>0.5</w:t>
            </w:r>
          </w:p>
        </w:tc>
        <w:tc>
          <w:tcPr>
            <w:tcW w:w="1926" w:type="dxa"/>
          </w:tcPr>
          <w:p w14:paraId="2E9F8A1D" w14:textId="6D9829C8" w:rsidR="003D55EB" w:rsidRDefault="002F3964" w:rsidP="006523F1">
            <w:pPr>
              <w:pStyle w:val="TAC"/>
            </w:pPr>
            <w:r>
              <w:t>3.0</w:t>
            </w:r>
          </w:p>
        </w:tc>
        <w:tc>
          <w:tcPr>
            <w:tcW w:w="1926" w:type="dxa"/>
          </w:tcPr>
          <w:p w14:paraId="398235BB" w14:textId="4FCE35DD" w:rsidR="003D55EB" w:rsidRDefault="008B5E9A" w:rsidP="006523F1">
            <w:pPr>
              <w:pStyle w:val="TAC"/>
            </w:pPr>
            <w:r>
              <w:t>1.5</w:t>
            </w:r>
          </w:p>
        </w:tc>
        <w:tc>
          <w:tcPr>
            <w:tcW w:w="1927" w:type="dxa"/>
          </w:tcPr>
          <w:p w14:paraId="53540D71" w14:textId="1BE24939" w:rsidR="003D55EB" w:rsidRDefault="008B5E9A" w:rsidP="006523F1">
            <w:pPr>
              <w:pStyle w:val="TAC"/>
            </w:pPr>
            <w:r>
              <w:t>3.1</w:t>
            </w:r>
          </w:p>
        </w:tc>
      </w:tr>
    </w:tbl>
    <w:p w14:paraId="3DEF4064" w14:textId="77777777" w:rsidR="00FB773B" w:rsidRDefault="00FB773B" w:rsidP="00AE474F">
      <w:pPr>
        <w:rPr>
          <w:b/>
          <w:bCs/>
        </w:rPr>
      </w:pPr>
    </w:p>
    <w:p w14:paraId="18FC0212" w14:textId="49959ED6" w:rsidR="00FB773B" w:rsidRPr="00BF2F75" w:rsidRDefault="00AC6E43" w:rsidP="00AE474F">
      <w:pPr>
        <w:rPr>
          <w:b/>
          <w:bCs/>
        </w:rPr>
      </w:pPr>
      <w:r w:rsidRPr="00BF2F75">
        <w:rPr>
          <w:b/>
          <w:bCs/>
        </w:rPr>
        <w:t>Observation</w:t>
      </w:r>
      <w:r w:rsidR="00BF2F75">
        <w:rPr>
          <w:b/>
          <w:bCs/>
        </w:rPr>
        <w:t>5</w:t>
      </w:r>
      <w:r w:rsidRPr="00BF2F75">
        <w:rPr>
          <w:b/>
          <w:bCs/>
        </w:rPr>
        <w:t xml:space="preserve">: For NTN, the coupling loss </w:t>
      </w:r>
      <w:r w:rsidR="00483904" w:rsidRPr="00BF2F75">
        <w:rPr>
          <w:b/>
          <w:bCs/>
        </w:rPr>
        <w:t>cdf</w:t>
      </w:r>
      <w:r w:rsidR="005577DE" w:rsidRPr="00BF2F75">
        <w:rPr>
          <w:b/>
          <w:bCs/>
        </w:rPr>
        <w:t xml:space="preserve"> from companies look aligned with a standard deviation </w:t>
      </w:r>
      <w:r w:rsidR="00815BB7" w:rsidRPr="00BF2F75">
        <w:rPr>
          <w:b/>
          <w:bCs/>
        </w:rPr>
        <w:t>around 0.5 / 1.5 for GEO, LEO600 and LEO1200.</w:t>
      </w:r>
    </w:p>
    <w:p w14:paraId="3C457111" w14:textId="76AEA8C7" w:rsidR="00B711C4" w:rsidRPr="00BF2F75" w:rsidRDefault="00694DE2" w:rsidP="00AE474F">
      <w:pPr>
        <w:rPr>
          <w:b/>
          <w:bCs/>
        </w:rPr>
      </w:pPr>
      <w:r w:rsidRPr="00BF2F75">
        <w:rPr>
          <w:b/>
          <w:bCs/>
        </w:rPr>
        <w:t>Observation</w:t>
      </w:r>
      <w:r w:rsidR="00BF2F75">
        <w:rPr>
          <w:b/>
          <w:bCs/>
        </w:rPr>
        <w:t>6</w:t>
      </w:r>
      <w:r w:rsidRPr="00BF2F75">
        <w:rPr>
          <w:b/>
          <w:bCs/>
        </w:rPr>
        <w:t>: For LEO600 and LEO1200,</w:t>
      </w:r>
      <w:r w:rsidR="00483904" w:rsidRPr="00BF2F75">
        <w:rPr>
          <w:b/>
          <w:bCs/>
        </w:rPr>
        <w:t xml:space="preserve"> in DL, the</w:t>
      </w:r>
      <w:r w:rsidR="00931129" w:rsidRPr="00BF2F75">
        <w:rPr>
          <w:b/>
          <w:bCs/>
        </w:rPr>
        <w:t xml:space="preserve"> sinr</w:t>
      </w:r>
      <w:r w:rsidR="00483904" w:rsidRPr="00BF2F75">
        <w:rPr>
          <w:b/>
          <w:bCs/>
        </w:rPr>
        <w:t xml:space="preserve"> cdf look aligned, except for one company</w:t>
      </w:r>
      <w:r w:rsidR="005B1D30" w:rsidRPr="00BF2F75">
        <w:rPr>
          <w:b/>
          <w:bCs/>
        </w:rPr>
        <w:t xml:space="preserve"> and </w:t>
      </w:r>
      <w:r w:rsidR="0057532A" w:rsidRPr="00BF2F75">
        <w:rPr>
          <w:b/>
          <w:bCs/>
        </w:rPr>
        <w:t xml:space="preserve"> LEO600.</w:t>
      </w:r>
    </w:p>
    <w:p w14:paraId="49D8030C" w14:textId="18F3AFAC" w:rsidR="0057532A" w:rsidRPr="00BF2F75" w:rsidRDefault="0057532A" w:rsidP="00AE474F">
      <w:pPr>
        <w:rPr>
          <w:b/>
          <w:bCs/>
        </w:rPr>
      </w:pPr>
      <w:r w:rsidRPr="00BF2F75">
        <w:rPr>
          <w:b/>
          <w:bCs/>
        </w:rPr>
        <w:t>Observation</w:t>
      </w:r>
      <w:r w:rsidR="00BF2F75">
        <w:rPr>
          <w:b/>
          <w:bCs/>
        </w:rPr>
        <w:t>7</w:t>
      </w:r>
      <w:r w:rsidRPr="00BF2F75">
        <w:rPr>
          <w:b/>
          <w:bCs/>
        </w:rPr>
        <w:t xml:space="preserve">: </w:t>
      </w:r>
      <w:r w:rsidR="00F11E79" w:rsidRPr="00BF2F75">
        <w:rPr>
          <w:b/>
          <w:bCs/>
        </w:rPr>
        <w:t>For GEO</w:t>
      </w:r>
      <w:r w:rsidR="00B72461" w:rsidRPr="00BF2F75">
        <w:rPr>
          <w:b/>
          <w:bCs/>
        </w:rPr>
        <w:t xml:space="preserve">, </w:t>
      </w:r>
      <w:r w:rsidR="00F11E79" w:rsidRPr="00BF2F75">
        <w:rPr>
          <w:b/>
          <w:bCs/>
        </w:rPr>
        <w:t xml:space="preserve">in DL, the </w:t>
      </w:r>
      <w:r w:rsidR="005B1D30" w:rsidRPr="00BF2F75">
        <w:rPr>
          <w:b/>
          <w:bCs/>
        </w:rPr>
        <w:t xml:space="preserve">sinr </w:t>
      </w:r>
      <w:r w:rsidR="00F11E79" w:rsidRPr="00BF2F75">
        <w:rPr>
          <w:b/>
          <w:bCs/>
        </w:rPr>
        <w:t>cdf look aligned, except for one company.</w:t>
      </w:r>
    </w:p>
    <w:p w14:paraId="1CF60690" w14:textId="57A710B5" w:rsidR="00B711C4" w:rsidRPr="00BF2F75" w:rsidRDefault="00EF434A" w:rsidP="00AE474F">
      <w:pPr>
        <w:rPr>
          <w:b/>
          <w:bCs/>
        </w:rPr>
      </w:pPr>
      <w:r w:rsidRPr="00BF2F75">
        <w:rPr>
          <w:b/>
          <w:bCs/>
        </w:rPr>
        <w:t>Observation</w:t>
      </w:r>
      <w:r w:rsidR="00BF2F75">
        <w:rPr>
          <w:b/>
          <w:bCs/>
        </w:rPr>
        <w:t>8</w:t>
      </w:r>
      <w:r w:rsidRPr="00BF2F75">
        <w:rPr>
          <w:b/>
          <w:bCs/>
        </w:rPr>
        <w:t xml:space="preserve">: For </w:t>
      </w:r>
      <w:r w:rsidR="00ED69ED" w:rsidRPr="00BF2F75">
        <w:rPr>
          <w:b/>
          <w:bCs/>
        </w:rPr>
        <w:t xml:space="preserve"> LEO600 UL, the sinr cdf look aligned, except for one company.</w:t>
      </w:r>
    </w:p>
    <w:p w14:paraId="3D0F7739" w14:textId="3F38C493" w:rsidR="00ED69ED" w:rsidRPr="00BF2F75" w:rsidRDefault="00ED69ED" w:rsidP="00ED69ED">
      <w:pPr>
        <w:rPr>
          <w:b/>
          <w:bCs/>
        </w:rPr>
      </w:pPr>
      <w:r w:rsidRPr="00BF2F75">
        <w:rPr>
          <w:b/>
          <w:bCs/>
        </w:rPr>
        <w:t>Observation</w:t>
      </w:r>
      <w:r w:rsidR="00BF2F75">
        <w:rPr>
          <w:b/>
          <w:bCs/>
        </w:rPr>
        <w:t>9</w:t>
      </w:r>
      <w:r w:rsidRPr="00BF2F75">
        <w:rPr>
          <w:b/>
          <w:bCs/>
        </w:rPr>
        <w:t>: For  LEO</w:t>
      </w:r>
      <w:r w:rsidR="004B2B7E" w:rsidRPr="00BF2F75">
        <w:rPr>
          <w:b/>
          <w:bCs/>
        </w:rPr>
        <w:t>12</w:t>
      </w:r>
      <w:r w:rsidRPr="00BF2F75">
        <w:rPr>
          <w:b/>
          <w:bCs/>
        </w:rPr>
        <w:t xml:space="preserve">00 UL, </w:t>
      </w:r>
      <w:r w:rsidR="004B2B7E" w:rsidRPr="00BF2F75">
        <w:rPr>
          <w:b/>
          <w:bCs/>
        </w:rPr>
        <w:t xml:space="preserve">for </w:t>
      </w:r>
      <w:r w:rsidR="00785AA0" w:rsidRPr="00BF2F75">
        <w:rPr>
          <w:b/>
          <w:bCs/>
        </w:rPr>
        <w:t xml:space="preserve">3-4 companies, </w:t>
      </w:r>
      <w:r w:rsidRPr="00BF2F75">
        <w:rPr>
          <w:b/>
          <w:bCs/>
        </w:rPr>
        <w:t xml:space="preserve">the sinr cdf look </w:t>
      </w:r>
      <w:r w:rsidR="004705F0" w:rsidRPr="00BF2F75">
        <w:rPr>
          <w:b/>
          <w:bCs/>
        </w:rPr>
        <w:t>aligned</w:t>
      </w:r>
      <w:r w:rsidR="00785AA0" w:rsidRPr="00BF2F75">
        <w:rPr>
          <w:b/>
          <w:bCs/>
        </w:rPr>
        <w:t xml:space="preserve"> but they are not for </w:t>
      </w:r>
      <w:r w:rsidR="00876F85" w:rsidRPr="00BF2F75">
        <w:rPr>
          <w:b/>
          <w:bCs/>
        </w:rPr>
        <w:t>3 companies</w:t>
      </w:r>
      <w:r w:rsidRPr="00BF2F75">
        <w:rPr>
          <w:b/>
          <w:bCs/>
        </w:rPr>
        <w:t>.</w:t>
      </w:r>
    </w:p>
    <w:p w14:paraId="4209A330" w14:textId="7FDA068D" w:rsidR="00ED69ED" w:rsidRPr="00BF2F75" w:rsidRDefault="00ED69ED" w:rsidP="00ED69ED">
      <w:pPr>
        <w:rPr>
          <w:b/>
          <w:bCs/>
        </w:rPr>
      </w:pPr>
      <w:r w:rsidRPr="00BF2F75">
        <w:rPr>
          <w:b/>
          <w:bCs/>
        </w:rPr>
        <w:t>Observation</w:t>
      </w:r>
      <w:r w:rsidR="00BF2F75">
        <w:rPr>
          <w:b/>
          <w:bCs/>
        </w:rPr>
        <w:t>10</w:t>
      </w:r>
      <w:r w:rsidRPr="00BF2F75">
        <w:rPr>
          <w:b/>
          <w:bCs/>
        </w:rPr>
        <w:t xml:space="preserve">: For  </w:t>
      </w:r>
      <w:r w:rsidR="00721C29" w:rsidRPr="00BF2F75">
        <w:rPr>
          <w:b/>
          <w:bCs/>
        </w:rPr>
        <w:t>GEO</w:t>
      </w:r>
      <w:r w:rsidRPr="00BF2F75">
        <w:rPr>
          <w:b/>
          <w:bCs/>
        </w:rPr>
        <w:t xml:space="preserve"> UL, the sinr cdf look </w:t>
      </w:r>
      <w:r w:rsidR="004705F0" w:rsidRPr="00BF2F75">
        <w:rPr>
          <w:b/>
          <w:bCs/>
        </w:rPr>
        <w:t>aligned</w:t>
      </w:r>
      <w:r w:rsidRPr="00BF2F75">
        <w:rPr>
          <w:b/>
          <w:bCs/>
        </w:rPr>
        <w:t xml:space="preserve">, except for </w:t>
      </w:r>
      <w:r w:rsidR="00721C29" w:rsidRPr="00BF2F75">
        <w:rPr>
          <w:b/>
          <w:bCs/>
        </w:rPr>
        <w:t>two</w:t>
      </w:r>
      <w:r w:rsidRPr="00BF2F75">
        <w:rPr>
          <w:b/>
          <w:bCs/>
        </w:rPr>
        <w:t xml:space="preserve"> compan</w:t>
      </w:r>
      <w:r w:rsidR="00721C29" w:rsidRPr="00BF2F75">
        <w:rPr>
          <w:b/>
          <w:bCs/>
        </w:rPr>
        <w:t>ies</w:t>
      </w:r>
      <w:r w:rsidRPr="00BF2F75">
        <w:rPr>
          <w:b/>
          <w:bCs/>
        </w:rPr>
        <w:t>.</w:t>
      </w:r>
    </w:p>
    <w:p w14:paraId="15AB1A2A" w14:textId="77777777" w:rsidR="00ED69ED" w:rsidRDefault="00ED69ED" w:rsidP="00AE474F">
      <w:pPr>
        <w:rPr>
          <w:b/>
          <w:bCs/>
        </w:rPr>
      </w:pPr>
    </w:p>
    <w:p w14:paraId="5ABEDC04" w14:textId="7ED14906" w:rsidR="00AD6573" w:rsidRDefault="00AD6573" w:rsidP="00AD6573">
      <w:pPr>
        <w:pStyle w:val="Heading3"/>
      </w:pPr>
      <w:r>
        <w:t xml:space="preserve">Calibration: Conclusion </w:t>
      </w:r>
    </w:p>
    <w:p w14:paraId="5325E26B" w14:textId="5E013828" w:rsidR="00E97794" w:rsidRDefault="00E97794" w:rsidP="00AE474F">
      <w:r w:rsidRPr="00AD6573">
        <w:t>The following table summarize</w:t>
      </w:r>
      <w:r w:rsidR="004E1BBF">
        <w:t>s</w:t>
      </w:r>
      <w:r w:rsidRPr="00AD6573">
        <w:t xml:space="preserve"> the </w:t>
      </w:r>
      <w:r w:rsidR="00827F84">
        <w:t xml:space="preserve">status of the </w:t>
      </w:r>
      <w:r w:rsidR="004E1BBF">
        <w:t xml:space="preserve">companies’ results per considered </w:t>
      </w:r>
      <w:r w:rsidRPr="00AD6573">
        <w:t>scenarios</w:t>
      </w:r>
      <w:r w:rsidR="004E1BBF">
        <w:t>, with the following color code:</w:t>
      </w:r>
    </w:p>
    <w:p w14:paraId="3DF6B427" w14:textId="071ED9B3" w:rsidR="004E1BBF" w:rsidRDefault="004E1BBF" w:rsidP="004E1BBF">
      <w:pPr>
        <w:pStyle w:val="ListParagraph"/>
        <w:numPr>
          <w:ilvl w:val="0"/>
          <w:numId w:val="34"/>
        </w:numPr>
        <w:ind w:firstLineChars="0"/>
      </w:pPr>
      <w:r>
        <w:t xml:space="preserve">Green: </w:t>
      </w:r>
      <w:r w:rsidR="009862A2">
        <w:t xml:space="preserve">companies’ results are converging, conclusion is possible. </w:t>
      </w:r>
    </w:p>
    <w:p w14:paraId="19A522DC" w14:textId="395B64E0" w:rsidR="009862A2" w:rsidRDefault="009862A2" w:rsidP="004E1BBF">
      <w:pPr>
        <w:pStyle w:val="ListParagraph"/>
        <w:numPr>
          <w:ilvl w:val="0"/>
          <w:numId w:val="34"/>
        </w:numPr>
        <w:ind w:firstLineChars="0"/>
      </w:pPr>
      <w:r>
        <w:t xml:space="preserve">Yellow: some discrepancies for 1-2 companies’ results, </w:t>
      </w:r>
      <w:r w:rsidR="00D119F8">
        <w:t>conclusion might be considered.</w:t>
      </w:r>
    </w:p>
    <w:p w14:paraId="7CEDACB3" w14:textId="6654F28A" w:rsidR="00D119F8" w:rsidRPr="00AD6573" w:rsidRDefault="00D119F8" w:rsidP="004E1BBF">
      <w:pPr>
        <w:pStyle w:val="ListParagraph"/>
        <w:numPr>
          <w:ilvl w:val="0"/>
          <w:numId w:val="34"/>
        </w:numPr>
        <w:ind w:firstLineChars="0"/>
      </w:pPr>
      <w:r>
        <w:t xml:space="preserve">Red: too diverging results, </w:t>
      </w:r>
      <w:r w:rsidR="008A6087">
        <w:t xml:space="preserve">no </w:t>
      </w:r>
      <w:r>
        <w:t xml:space="preserve">conclusion </w:t>
      </w:r>
      <w:r w:rsidR="008A6087">
        <w:t xml:space="preserve">is possible.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6B4363" w14:paraId="3AF60625" w14:textId="77777777" w:rsidTr="006B4363">
        <w:tc>
          <w:tcPr>
            <w:tcW w:w="3210" w:type="dxa"/>
          </w:tcPr>
          <w:p w14:paraId="6E41590F" w14:textId="77777777" w:rsidR="006B4363" w:rsidRDefault="006B4363" w:rsidP="008A6087">
            <w:pPr>
              <w:pStyle w:val="TAH"/>
            </w:pPr>
          </w:p>
        </w:tc>
        <w:tc>
          <w:tcPr>
            <w:tcW w:w="3210" w:type="dxa"/>
          </w:tcPr>
          <w:p w14:paraId="5C029267" w14:textId="5435A52D" w:rsidR="006B4363" w:rsidRDefault="00410229" w:rsidP="008A6087">
            <w:pPr>
              <w:pStyle w:val="TAH"/>
            </w:pPr>
            <w:r>
              <w:t>CL</w:t>
            </w:r>
          </w:p>
        </w:tc>
        <w:tc>
          <w:tcPr>
            <w:tcW w:w="3211" w:type="dxa"/>
          </w:tcPr>
          <w:p w14:paraId="69B7604B" w14:textId="5248A0B0" w:rsidR="006B4363" w:rsidRDefault="00410229" w:rsidP="008A6087">
            <w:pPr>
              <w:pStyle w:val="TAH"/>
            </w:pPr>
            <w:r>
              <w:t>SINR</w:t>
            </w:r>
          </w:p>
        </w:tc>
      </w:tr>
      <w:tr w:rsidR="006B4363" w14:paraId="6B95FAD3" w14:textId="77777777" w:rsidTr="009F2C2D">
        <w:tc>
          <w:tcPr>
            <w:tcW w:w="3210" w:type="dxa"/>
          </w:tcPr>
          <w:p w14:paraId="0B569EAC" w14:textId="74AC451A" w:rsidR="006B4363" w:rsidRDefault="00D067D7" w:rsidP="008A6087">
            <w:pPr>
              <w:pStyle w:val="TAL"/>
              <w:rPr>
                <w:b/>
                <w:bCs/>
              </w:rPr>
            </w:pPr>
            <w:r>
              <w:t>NR Urban UL 27 GHz</w:t>
            </w:r>
          </w:p>
        </w:tc>
        <w:tc>
          <w:tcPr>
            <w:tcW w:w="3210" w:type="dxa"/>
            <w:shd w:val="clear" w:color="auto" w:fill="FED9D6"/>
          </w:tcPr>
          <w:p w14:paraId="1511EF2C" w14:textId="77777777" w:rsidR="006B4363" w:rsidRDefault="006B4363" w:rsidP="008A6087">
            <w:pPr>
              <w:pStyle w:val="TAC"/>
            </w:pPr>
          </w:p>
        </w:tc>
        <w:tc>
          <w:tcPr>
            <w:tcW w:w="3211" w:type="dxa"/>
            <w:shd w:val="clear" w:color="auto" w:fill="FED9D6"/>
          </w:tcPr>
          <w:p w14:paraId="6C1137C9" w14:textId="77777777" w:rsidR="006B4363" w:rsidRDefault="006B4363" w:rsidP="008A6087">
            <w:pPr>
              <w:pStyle w:val="TAC"/>
            </w:pPr>
          </w:p>
        </w:tc>
      </w:tr>
      <w:tr w:rsidR="006C2C01" w14:paraId="2B157063" w14:textId="77777777" w:rsidTr="0000106C">
        <w:tc>
          <w:tcPr>
            <w:tcW w:w="3210" w:type="dxa"/>
          </w:tcPr>
          <w:p w14:paraId="73C46490" w14:textId="0899BE73" w:rsidR="006C2C01" w:rsidRDefault="006C2C01" w:rsidP="008A6087">
            <w:pPr>
              <w:pStyle w:val="TAL"/>
              <w:rPr>
                <w:b/>
                <w:bCs/>
              </w:rPr>
            </w:pPr>
            <w:r>
              <w:t>NR Urban DL 27 GHz</w:t>
            </w:r>
          </w:p>
        </w:tc>
        <w:tc>
          <w:tcPr>
            <w:tcW w:w="3210" w:type="dxa"/>
            <w:shd w:val="clear" w:color="auto" w:fill="FFF2CC" w:themeFill="accent4" w:themeFillTint="33"/>
          </w:tcPr>
          <w:p w14:paraId="5052E884" w14:textId="7D723BC6" w:rsidR="006C2C01" w:rsidRPr="00827F84" w:rsidRDefault="006C2C01" w:rsidP="008A6087">
            <w:pPr>
              <w:pStyle w:val="TAC"/>
            </w:pPr>
            <w:r w:rsidRPr="00827F84">
              <w:t xml:space="preserve"> 1-2 company off</w:t>
            </w:r>
          </w:p>
        </w:tc>
        <w:tc>
          <w:tcPr>
            <w:tcW w:w="3211" w:type="dxa"/>
            <w:shd w:val="clear" w:color="auto" w:fill="FFF2CC" w:themeFill="accent4" w:themeFillTint="33"/>
          </w:tcPr>
          <w:p w14:paraId="17AEE1B4" w14:textId="5559AF21" w:rsidR="006C2C01" w:rsidRPr="00827F84" w:rsidRDefault="006C2C01" w:rsidP="008A6087">
            <w:pPr>
              <w:pStyle w:val="TAC"/>
            </w:pPr>
            <w:r w:rsidRPr="00827F84">
              <w:t xml:space="preserve"> 1 company off</w:t>
            </w:r>
          </w:p>
        </w:tc>
      </w:tr>
      <w:tr w:rsidR="002412C9" w14:paraId="25D1400B" w14:textId="77777777" w:rsidTr="0000106C">
        <w:tc>
          <w:tcPr>
            <w:tcW w:w="3210" w:type="dxa"/>
          </w:tcPr>
          <w:p w14:paraId="70855011" w14:textId="6B35C73B" w:rsidR="002412C9" w:rsidRPr="008A6087" w:rsidRDefault="002412C9" w:rsidP="008A6087">
            <w:pPr>
              <w:pStyle w:val="TAL"/>
            </w:pPr>
            <w:r w:rsidRPr="008A6087">
              <w:t>NR Urban UL 17 GHz</w:t>
            </w:r>
          </w:p>
        </w:tc>
        <w:tc>
          <w:tcPr>
            <w:tcW w:w="3210" w:type="dxa"/>
            <w:shd w:val="clear" w:color="auto" w:fill="FFF2CC" w:themeFill="accent4" w:themeFillTint="33"/>
          </w:tcPr>
          <w:p w14:paraId="455D8EAB" w14:textId="1A6409FE" w:rsidR="002412C9" w:rsidRPr="008A6087" w:rsidRDefault="002412C9" w:rsidP="008A6087">
            <w:pPr>
              <w:pStyle w:val="TAC"/>
            </w:pPr>
            <w:r w:rsidRPr="008A6087">
              <w:t xml:space="preserve"> 1 company off</w:t>
            </w:r>
          </w:p>
        </w:tc>
        <w:tc>
          <w:tcPr>
            <w:tcW w:w="3211" w:type="dxa"/>
            <w:shd w:val="clear" w:color="auto" w:fill="FED9D6"/>
          </w:tcPr>
          <w:p w14:paraId="3136FE94" w14:textId="77777777" w:rsidR="002412C9" w:rsidRPr="008A6087" w:rsidRDefault="002412C9" w:rsidP="008A6087">
            <w:pPr>
              <w:pStyle w:val="TAC"/>
            </w:pPr>
          </w:p>
        </w:tc>
      </w:tr>
      <w:tr w:rsidR="006B4363" w14:paraId="0F95C175" w14:textId="77777777" w:rsidTr="0000106C">
        <w:tc>
          <w:tcPr>
            <w:tcW w:w="3210" w:type="dxa"/>
          </w:tcPr>
          <w:p w14:paraId="6792BC63" w14:textId="0714BC24" w:rsidR="006B4363" w:rsidRPr="008A6087" w:rsidRDefault="00D067D7" w:rsidP="008A6087">
            <w:pPr>
              <w:pStyle w:val="TAL"/>
            </w:pPr>
            <w:r w:rsidRPr="008A6087">
              <w:t>NR Urban DL 27 GHz</w:t>
            </w:r>
          </w:p>
        </w:tc>
        <w:tc>
          <w:tcPr>
            <w:tcW w:w="3210" w:type="dxa"/>
            <w:shd w:val="clear" w:color="auto" w:fill="FFF2CC" w:themeFill="accent4" w:themeFillTint="33"/>
          </w:tcPr>
          <w:p w14:paraId="03520C5E" w14:textId="5C260846" w:rsidR="006B4363" w:rsidRPr="008A6087" w:rsidRDefault="00354666" w:rsidP="008A6087">
            <w:pPr>
              <w:pStyle w:val="TAC"/>
            </w:pPr>
            <w:r w:rsidRPr="008A6087">
              <w:t>1 company off</w:t>
            </w:r>
          </w:p>
        </w:tc>
        <w:tc>
          <w:tcPr>
            <w:tcW w:w="3211" w:type="dxa"/>
            <w:shd w:val="clear" w:color="auto" w:fill="FFF2CC" w:themeFill="accent4" w:themeFillTint="33"/>
          </w:tcPr>
          <w:p w14:paraId="7DB122EC" w14:textId="3A185DB1" w:rsidR="006B4363" w:rsidRPr="008A6087" w:rsidRDefault="00354666" w:rsidP="008A6087">
            <w:pPr>
              <w:pStyle w:val="TAC"/>
            </w:pPr>
            <w:r w:rsidRPr="008A6087">
              <w:t>1 company off</w:t>
            </w:r>
          </w:p>
        </w:tc>
      </w:tr>
      <w:tr w:rsidR="006B4363" w14:paraId="4E2C5FF3" w14:textId="77777777" w:rsidTr="0000106C">
        <w:tc>
          <w:tcPr>
            <w:tcW w:w="3210" w:type="dxa"/>
          </w:tcPr>
          <w:p w14:paraId="7F2B6A82" w14:textId="72ED56D8" w:rsidR="006B4363" w:rsidRPr="008A6087" w:rsidRDefault="00D067D7" w:rsidP="008A6087">
            <w:pPr>
              <w:pStyle w:val="TAL"/>
            </w:pPr>
            <w:r w:rsidRPr="008A6087">
              <w:t>GEO UL</w:t>
            </w:r>
          </w:p>
        </w:tc>
        <w:tc>
          <w:tcPr>
            <w:tcW w:w="3210" w:type="dxa"/>
            <w:shd w:val="clear" w:color="auto" w:fill="E2EFD9" w:themeFill="accent6" w:themeFillTint="33"/>
          </w:tcPr>
          <w:p w14:paraId="3FA20898" w14:textId="77777777" w:rsidR="006B4363" w:rsidRPr="008A6087" w:rsidRDefault="006B4363" w:rsidP="008A6087">
            <w:pPr>
              <w:pStyle w:val="TAC"/>
            </w:pPr>
          </w:p>
        </w:tc>
        <w:tc>
          <w:tcPr>
            <w:tcW w:w="3211" w:type="dxa"/>
            <w:shd w:val="clear" w:color="auto" w:fill="FFF2CC" w:themeFill="accent4" w:themeFillTint="33"/>
          </w:tcPr>
          <w:p w14:paraId="4630835D" w14:textId="0C0AFA4F" w:rsidR="006B4363" w:rsidRPr="008A6087" w:rsidRDefault="00981E0E" w:rsidP="008A6087">
            <w:pPr>
              <w:pStyle w:val="TAC"/>
            </w:pPr>
            <w:r w:rsidRPr="008A6087">
              <w:t xml:space="preserve"> 1 company off</w:t>
            </w:r>
          </w:p>
        </w:tc>
      </w:tr>
      <w:tr w:rsidR="00981E0E" w14:paraId="75C7FF00" w14:textId="77777777" w:rsidTr="0000106C">
        <w:tc>
          <w:tcPr>
            <w:tcW w:w="3210" w:type="dxa"/>
          </w:tcPr>
          <w:p w14:paraId="1769CCF7" w14:textId="2D78FC03" w:rsidR="00981E0E" w:rsidRPr="008A6087" w:rsidRDefault="00981E0E" w:rsidP="008A6087">
            <w:pPr>
              <w:pStyle w:val="TAL"/>
            </w:pPr>
            <w:r w:rsidRPr="008A6087">
              <w:t>GEO DL</w:t>
            </w:r>
          </w:p>
        </w:tc>
        <w:tc>
          <w:tcPr>
            <w:tcW w:w="3210" w:type="dxa"/>
            <w:shd w:val="clear" w:color="auto" w:fill="E2EFD9" w:themeFill="accent6" w:themeFillTint="33"/>
          </w:tcPr>
          <w:p w14:paraId="50E8D17B" w14:textId="77777777" w:rsidR="00981E0E" w:rsidRPr="008A6087" w:rsidRDefault="00981E0E" w:rsidP="008A6087">
            <w:pPr>
              <w:pStyle w:val="TAC"/>
            </w:pPr>
          </w:p>
        </w:tc>
        <w:tc>
          <w:tcPr>
            <w:tcW w:w="3211" w:type="dxa"/>
            <w:shd w:val="clear" w:color="auto" w:fill="FFF2CC" w:themeFill="accent4" w:themeFillTint="33"/>
          </w:tcPr>
          <w:p w14:paraId="0EB94CE7" w14:textId="42011A47" w:rsidR="00981E0E" w:rsidRPr="008A6087" w:rsidRDefault="00981E0E" w:rsidP="008A6087">
            <w:pPr>
              <w:pStyle w:val="TAC"/>
            </w:pPr>
            <w:r w:rsidRPr="008A6087">
              <w:t xml:space="preserve"> 1 company off</w:t>
            </w:r>
          </w:p>
        </w:tc>
      </w:tr>
      <w:tr w:rsidR="00981E0E" w14:paraId="141CDEC3" w14:textId="77777777" w:rsidTr="00D75CF3">
        <w:tc>
          <w:tcPr>
            <w:tcW w:w="3210" w:type="dxa"/>
          </w:tcPr>
          <w:p w14:paraId="148E8EFA" w14:textId="30716D28" w:rsidR="00981E0E" w:rsidRPr="008A6087" w:rsidRDefault="00981E0E" w:rsidP="008A6087">
            <w:pPr>
              <w:pStyle w:val="TAL"/>
            </w:pPr>
            <w:r w:rsidRPr="008A6087">
              <w:t>LEO1200 UL</w:t>
            </w:r>
          </w:p>
        </w:tc>
        <w:tc>
          <w:tcPr>
            <w:tcW w:w="3210" w:type="dxa"/>
            <w:shd w:val="clear" w:color="auto" w:fill="E2EFD9" w:themeFill="accent6" w:themeFillTint="33"/>
          </w:tcPr>
          <w:p w14:paraId="3C0FB68E" w14:textId="77777777" w:rsidR="00981E0E" w:rsidRPr="008A6087" w:rsidRDefault="00981E0E" w:rsidP="008A6087">
            <w:pPr>
              <w:pStyle w:val="TAC"/>
            </w:pPr>
          </w:p>
        </w:tc>
        <w:tc>
          <w:tcPr>
            <w:tcW w:w="3211" w:type="dxa"/>
            <w:shd w:val="clear" w:color="auto" w:fill="FED9D6"/>
          </w:tcPr>
          <w:p w14:paraId="41DB4618" w14:textId="17D0067B" w:rsidR="00981E0E" w:rsidRPr="008A6087" w:rsidRDefault="009F2C2D" w:rsidP="008A6087">
            <w:pPr>
              <w:pStyle w:val="TAC"/>
            </w:pPr>
            <w:r w:rsidRPr="008A6087">
              <w:t>3 companies off</w:t>
            </w:r>
          </w:p>
        </w:tc>
      </w:tr>
      <w:tr w:rsidR="00981E0E" w14:paraId="3C14C8C9" w14:textId="77777777" w:rsidTr="006D4A64">
        <w:tc>
          <w:tcPr>
            <w:tcW w:w="3210" w:type="dxa"/>
          </w:tcPr>
          <w:p w14:paraId="08AE745E" w14:textId="2C441EE4" w:rsidR="00981E0E" w:rsidRPr="008A6087" w:rsidRDefault="00981E0E" w:rsidP="008A6087">
            <w:pPr>
              <w:pStyle w:val="TAL"/>
            </w:pPr>
            <w:r w:rsidRPr="008A6087">
              <w:t>LEO1200 DL</w:t>
            </w:r>
          </w:p>
        </w:tc>
        <w:tc>
          <w:tcPr>
            <w:tcW w:w="3210" w:type="dxa"/>
            <w:shd w:val="clear" w:color="auto" w:fill="E2EFD9" w:themeFill="accent6" w:themeFillTint="33"/>
          </w:tcPr>
          <w:p w14:paraId="27B2F4F8" w14:textId="77777777" w:rsidR="00981E0E" w:rsidRPr="008A6087" w:rsidRDefault="00981E0E" w:rsidP="008A6087">
            <w:pPr>
              <w:pStyle w:val="TAC"/>
            </w:pPr>
          </w:p>
        </w:tc>
        <w:tc>
          <w:tcPr>
            <w:tcW w:w="3211" w:type="dxa"/>
            <w:shd w:val="clear" w:color="auto" w:fill="E2EFD9" w:themeFill="accent6" w:themeFillTint="33"/>
          </w:tcPr>
          <w:p w14:paraId="176C9820" w14:textId="77777777" w:rsidR="00981E0E" w:rsidRPr="008A6087" w:rsidRDefault="00981E0E" w:rsidP="008A6087">
            <w:pPr>
              <w:pStyle w:val="TAC"/>
            </w:pPr>
          </w:p>
        </w:tc>
      </w:tr>
      <w:tr w:rsidR="00981E0E" w14:paraId="73D5C773" w14:textId="77777777" w:rsidTr="0000106C">
        <w:tc>
          <w:tcPr>
            <w:tcW w:w="3210" w:type="dxa"/>
          </w:tcPr>
          <w:p w14:paraId="1173E8DC" w14:textId="475495EC" w:rsidR="00981E0E" w:rsidRPr="008A6087" w:rsidRDefault="00981E0E" w:rsidP="008A6087">
            <w:pPr>
              <w:pStyle w:val="TAL"/>
            </w:pPr>
            <w:r w:rsidRPr="008A6087">
              <w:t>LEO600 UL</w:t>
            </w:r>
          </w:p>
        </w:tc>
        <w:tc>
          <w:tcPr>
            <w:tcW w:w="3210" w:type="dxa"/>
            <w:shd w:val="clear" w:color="auto" w:fill="E2EFD9" w:themeFill="accent6" w:themeFillTint="33"/>
          </w:tcPr>
          <w:p w14:paraId="26B8E769" w14:textId="77777777" w:rsidR="00981E0E" w:rsidRPr="008A6087" w:rsidRDefault="00981E0E" w:rsidP="008A6087">
            <w:pPr>
              <w:pStyle w:val="TAC"/>
            </w:pPr>
          </w:p>
        </w:tc>
        <w:tc>
          <w:tcPr>
            <w:tcW w:w="3211" w:type="dxa"/>
            <w:shd w:val="clear" w:color="auto" w:fill="FFF2CC" w:themeFill="accent4" w:themeFillTint="33"/>
          </w:tcPr>
          <w:p w14:paraId="1E92766C" w14:textId="374F548A" w:rsidR="00981E0E" w:rsidRPr="008A6087" w:rsidRDefault="00981E0E" w:rsidP="008A6087">
            <w:pPr>
              <w:pStyle w:val="TAC"/>
            </w:pPr>
            <w:r w:rsidRPr="008A6087">
              <w:t xml:space="preserve"> 1 company off</w:t>
            </w:r>
          </w:p>
        </w:tc>
      </w:tr>
      <w:tr w:rsidR="006D4A64" w14:paraId="2C0FB4E1" w14:textId="77777777" w:rsidTr="0000106C">
        <w:tc>
          <w:tcPr>
            <w:tcW w:w="3210" w:type="dxa"/>
          </w:tcPr>
          <w:p w14:paraId="669F864E" w14:textId="3F2A6C9C" w:rsidR="006D4A64" w:rsidRPr="008A6087" w:rsidRDefault="006D4A64" w:rsidP="008A6087">
            <w:pPr>
              <w:pStyle w:val="TAL"/>
            </w:pPr>
            <w:r w:rsidRPr="008A6087">
              <w:t>LEO600 DL</w:t>
            </w:r>
          </w:p>
        </w:tc>
        <w:tc>
          <w:tcPr>
            <w:tcW w:w="3210" w:type="dxa"/>
            <w:shd w:val="clear" w:color="auto" w:fill="E2EFD9" w:themeFill="accent6" w:themeFillTint="33"/>
          </w:tcPr>
          <w:p w14:paraId="10F0594C" w14:textId="77777777" w:rsidR="006D4A64" w:rsidRPr="008A6087" w:rsidRDefault="006D4A64" w:rsidP="008A6087">
            <w:pPr>
              <w:pStyle w:val="TAC"/>
            </w:pPr>
          </w:p>
        </w:tc>
        <w:tc>
          <w:tcPr>
            <w:tcW w:w="3211" w:type="dxa"/>
            <w:shd w:val="clear" w:color="auto" w:fill="FFF2CC" w:themeFill="accent4" w:themeFillTint="33"/>
          </w:tcPr>
          <w:p w14:paraId="6F9E6EDB" w14:textId="007D3DCA" w:rsidR="006D4A64" w:rsidRPr="008A6087" w:rsidRDefault="006D4A64" w:rsidP="008A6087">
            <w:pPr>
              <w:pStyle w:val="TAC"/>
            </w:pPr>
            <w:r w:rsidRPr="008A6087">
              <w:t xml:space="preserve"> 1 company off</w:t>
            </w:r>
          </w:p>
        </w:tc>
      </w:tr>
    </w:tbl>
    <w:p w14:paraId="4A314AF7" w14:textId="77777777" w:rsidR="00947768" w:rsidRDefault="00947768" w:rsidP="00AE474F">
      <w:pPr>
        <w:rPr>
          <w:b/>
          <w:bCs/>
        </w:rPr>
      </w:pPr>
    </w:p>
    <w:p w14:paraId="088210CF" w14:textId="13068457" w:rsidR="00F27404" w:rsidRPr="00827F84" w:rsidRDefault="00F27404" w:rsidP="00AE474F">
      <w:r w:rsidRPr="00827F84">
        <w:lastRenderedPageBreak/>
        <w:t xml:space="preserve">Form the above analysis, further investigations would be needed for </w:t>
      </w:r>
      <w:r w:rsidR="00A36B04" w:rsidRPr="00827F84">
        <w:t>NR UL in 27 and 17 GHz.</w:t>
      </w:r>
      <w:r w:rsidR="005D6FA0">
        <w:t xml:space="preserve"> It looks weird that </w:t>
      </w:r>
      <w:r w:rsidR="00BB218A">
        <w:t>we still get so diverging results for TN.</w:t>
      </w:r>
    </w:p>
    <w:p w14:paraId="19A65946" w14:textId="79581F94" w:rsidR="00F27404" w:rsidRPr="00827F84" w:rsidRDefault="00681640" w:rsidP="00AE474F">
      <w:r w:rsidRPr="00827F84">
        <w:t>For LEO1200</w:t>
      </w:r>
      <w:r w:rsidR="00831421" w:rsidRPr="00827F84">
        <w:t xml:space="preserve"> UL, the snr cdfs are still diverging but, as </w:t>
      </w:r>
      <w:r w:rsidR="0079432E" w:rsidRPr="00827F84">
        <w:t xml:space="preserve">we will use FRF=2 and dual polarization for the coexistence simulations, </w:t>
      </w:r>
      <w:r w:rsidR="007B624B" w:rsidRPr="00827F84">
        <w:t>the sinr figures would not be relevant</w:t>
      </w:r>
      <w:r w:rsidR="006D4DCA" w:rsidRPr="00827F84">
        <w:t>.</w:t>
      </w:r>
    </w:p>
    <w:p w14:paraId="4460ACD7" w14:textId="48167B26" w:rsidR="00F27404" w:rsidRDefault="006D4DCA" w:rsidP="00AE474F">
      <w:r w:rsidRPr="00827F84">
        <w:t>For the other cases, companies</w:t>
      </w:r>
      <w:r w:rsidR="00BB218A">
        <w:t>’</w:t>
      </w:r>
      <w:r w:rsidRPr="00827F84">
        <w:t xml:space="preserve"> results are converging. </w:t>
      </w:r>
      <w:r w:rsidR="001E4F8B">
        <w:t>The NTN CL cdf</w:t>
      </w:r>
      <w:r w:rsidR="0027021E">
        <w:t>s</w:t>
      </w:r>
      <w:r w:rsidR="001E4F8B">
        <w:t xml:space="preserve"> are aligned which </w:t>
      </w:r>
      <w:r w:rsidR="0027021E">
        <w:t>is already a major step to progress.</w:t>
      </w:r>
    </w:p>
    <w:p w14:paraId="294A19FE" w14:textId="2F05F488" w:rsidR="0027021E" w:rsidRDefault="0027021E" w:rsidP="00AE474F">
      <w:pPr>
        <w:rPr>
          <w:b/>
          <w:bCs/>
        </w:rPr>
      </w:pPr>
      <w:r w:rsidRPr="00BF2F75">
        <w:rPr>
          <w:b/>
          <w:bCs/>
        </w:rPr>
        <w:t>Proposal</w:t>
      </w:r>
      <w:r w:rsidR="00BF2F75">
        <w:rPr>
          <w:b/>
          <w:bCs/>
        </w:rPr>
        <w:t>1</w:t>
      </w:r>
      <w:r w:rsidRPr="00BF2F75">
        <w:rPr>
          <w:b/>
          <w:bCs/>
        </w:rPr>
        <w:t xml:space="preserve">: </w:t>
      </w:r>
      <w:r w:rsidR="00AB055B" w:rsidRPr="00BF2F75">
        <w:rPr>
          <w:b/>
          <w:bCs/>
        </w:rPr>
        <w:t xml:space="preserve">While running the NTN-TN coexistence simulations, RAN4 should </w:t>
      </w:r>
      <w:r w:rsidR="00B34274">
        <w:rPr>
          <w:b/>
          <w:bCs/>
        </w:rPr>
        <w:t>continue</w:t>
      </w:r>
      <w:r w:rsidR="00AB055B" w:rsidRPr="00BF2F75">
        <w:rPr>
          <w:b/>
          <w:bCs/>
        </w:rPr>
        <w:t xml:space="preserve"> investigat</w:t>
      </w:r>
      <w:r w:rsidR="00B34274">
        <w:rPr>
          <w:b/>
          <w:bCs/>
        </w:rPr>
        <w:t>ing</w:t>
      </w:r>
      <w:r w:rsidR="00AB055B" w:rsidRPr="00BF2F75">
        <w:rPr>
          <w:b/>
          <w:bCs/>
        </w:rPr>
        <w:t xml:space="preserve"> why the TN UL results are so diverging (especially for 27GHz).</w:t>
      </w:r>
    </w:p>
    <w:p w14:paraId="38A96C89" w14:textId="77777777" w:rsidR="00327BC3" w:rsidRPr="00BF2F75" w:rsidRDefault="00327BC3" w:rsidP="00AE474F">
      <w:pPr>
        <w:rPr>
          <w:b/>
          <w:bCs/>
        </w:rPr>
      </w:pPr>
    </w:p>
    <w:p w14:paraId="3CF24E21" w14:textId="36DFF4BA" w:rsidR="00BF2F75" w:rsidRDefault="00BF2F75" w:rsidP="00BF2F75">
      <w:pPr>
        <w:pStyle w:val="Heading2"/>
      </w:pPr>
      <w:r>
        <w:t>Coexistence simulations – initial results.</w:t>
      </w:r>
    </w:p>
    <w:p w14:paraId="48CA5075" w14:textId="3DDA89D7" w:rsidR="00354B71" w:rsidRDefault="00327BC3" w:rsidP="00354B71">
      <w:pPr>
        <w:rPr>
          <w:i/>
          <w:iCs/>
          <w:color w:val="FF0000"/>
          <w:lang w:val="sv-SE"/>
        </w:rPr>
      </w:pPr>
      <w:r w:rsidRPr="00327BC3">
        <w:rPr>
          <w:i/>
          <w:iCs/>
          <w:color w:val="FF0000"/>
          <w:lang w:val="sv-SE"/>
        </w:rPr>
        <w:t>To be updated later</w:t>
      </w:r>
    </w:p>
    <w:p w14:paraId="2E77E987" w14:textId="77777777" w:rsidR="00327BC3" w:rsidRPr="00327BC3" w:rsidRDefault="00327BC3" w:rsidP="00354B71">
      <w:pPr>
        <w:rPr>
          <w:i/>
          <w:iCs/>
          <w:color w:val="FF0000"/>
          <w:lang w:val="sv-SE"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16362E59" w:rsidR="005C07DD" w:rsidRDefault="00225A5D" w:rsidP="005C07DD">
      <w:pPr>
        <w:spacing w:after="120"/>
      </w:pPr>
      <w:r w:rsidRPr="002638B0">
        <w:t xml:space="preserve">In this contribution, we </w:t>
      </w:r>
      <w:r w:rsidR="00976505" w:rsidRPr="002638B0">
        <w:t>analyzed</w:t>
      </w:r>
      <w:r w:rsidRPr="002638B0">
        <w:t xml:space="preserve"> the </w:t>
      </w:r>
      <w:r w:rsidR="00354B71">
        <w:t xml:space="preserve">outcomes of the calibration phase and made the following observations and proposal: </w:t>
      </w:r>
    </w:p>
    <w:p w14:paraId="2F6FF614" w14:textId="77777777" w:rsidR="00BA2013" w:rsidRPr="00BF2F75" w:rsidRDefault="00BA2013" w:rsidP="00BA2013">
      <w:pPr>
        <w:rPr>
          <w:b/>
          <w:bCs/>
          <w:lang w:val="sv-SE"/>
        </w:rPr>
      </w:pPr>
      <w:r w:rsidRPr="00BF2F75">
        <w:rPr>
          <w:b/>
          <w:bCs/>
          <w:lang w:val="sv-SE"/>
        </w:rPr>
        <w:t>Observatio</w:t>
      </w:r>
      <w:r>
        <w:rPr>
          <w:b/>
          <w:bCs/>
          <w:lang w:val="sv-SE"/>
        </w:rPr>
        <w:t>n1</w:t>
      </w:r>
      <w:r w:rsidRPr="00BF2F75">
        <w:rPr>
          <w:b/>
          <w:bCs/>
          <w:lang w:val="sv-SE"/>
        </w:rPr>
        <w:t>: For 27GHz in UL, the CL and sinr cdfs are still considerably diverging.</w:t>
      </w:r>
    </w:p>
    <w:p w14:paraId="75403468" w14:textId="77777777" w:rsidR="00BA2013" w:rsidRPr="00BF2F75" w:rsidRDefault="00BA2013" w:rsidP="00BA2013">
      <w:pPr>
        <w:rPr>
          <w:b/>
          <w:bCs/>
          <w:lang w:val="sv-SE"/>
        </w:rPr>
      </w:pPr>
      <w:r w:rsidRPr="00BF2F75">
        <w:rPr>
          <w:b/>
          <w:bCs/>
          <w:lang w:val="sv-SE"/>
        </w:rPr>
        <w:t>Observation</w:t>
      </w:r>
      <w:r>
        <w:rPr>
          <w:b/>
          <w:bCs/>
          <w:lang w:val="sv-SE"/>
        </w:rPr>
        <w:t>2</w:t>
      </w:r>
      <w:r w:rsidRPr="00BF2F75">
        <w:rPr>
          <w:b/>
          <w:bCs/>
          <w:lang w:val="sv-SE"/>
        </w:rPr>
        <w:t>: For 27GHz in DL, the CL cdfs are converging for 4-5 companies, 2 companies remain off. Still, sinr cdf are better aligned, except may be for one company.</w:t>
      </w:r>
    </w:p>
    <w:p w14:paraId="3B275D23" w14:textId="77777777" w:rsidR="00BA2013" w:rsidRPr="00BF2F75" w:rsidRDefault="00BA2013" w:rsidP="00BA2013">
      <w:pPr>
        <w:rPr>
          <w:b/>
          <w:bCs/>
          <w:lang w:val="sv-SE"/>
        </w:rPr>
      </w:pPr>
      <w:r w:rsidRPr="00BF2F75">
        <w:rPr>
          <w:b/>
          <w:bCs/>
          <w:lang w:val="sv-SE"/>
        </w:rPr>
        <w:t>Observation</w:t>
      </w:r>
      <w:r>
        <w:rPr>
          <w:b/>
          <w:bCs/>
          <w:lang w:val="sv-SE"/>
        </w:rPr>
        <w:t>3</w:t>
      </w:r>
      <w:r w:rsidRPr="00BF2F75">
        <w:rPr>
          <w:b/>
          <w:bCs/>
          <w:lang w:val="sv-SE"/>
        </w:rPr>
        <w:t>: For 17GHz in UL, the CL cdfs are somehow converging except for one company. But the sinr cdfs are still considerably diverging.</w:t>
      </w:r>
    </w:p>
    <w:p w14:paraId="702CDC28" w14:textId="77777777" w:rsidR="00BA2013" w:rsidRPr="00BF2F75" w:rsidRDefault="00BA2013" w:rsidP="00BA2013">
      <w:pPr>
        <w:rPr>
          <w:b/>
          <w:bCs/>
          <w:lang w:val="sv-SE"/>
        </w:rPr>
      </w:pPr>
      <w:r w:rsidRPr="00BF2F75">
        <w:rPr>
          <w:b/>
          <w:bCs/>
          <w:lang w:val="sv-SE"/>
        </w:rPr>
        <w:t>Observation</w:t>
      </w:r>
      <w:r>
        <w:rPr>
          <w:b/>
          <w:bCs/>
          <w:lang w:val="sv-SE"/>
        </w:rPr>
        <w:t>4</w:t>
      </w:r>
      <w:r w:rsidRPr="00BF2F75">
        <w:rPr>
          <w:b/>
          <w:bCs/>
          <w:lang w:val="sv-SE"/>
        </w:rPr>
        <w:t>: For 17GHz in DL, the CL and sinr cdfs are somehow converging except for one company.</w:t>
      </w:r>
    </w:p>
    <w:p w14:paraId="07498A30" w14:textId="77777777" w:rsidR="00BA2013" w:rsidRPr="00BF2F75" w:rsidRDefault="00BA2013" w:rsidP="00BA2013">
      <w:pPr>
        <w:rPr>
          <w:b/>
          <w:bCs/>
        </w:rPr>
      </w:pPr>
      <w:r w:rsidRPr="00BF2F75">
        <w:rPr>
          <w:b/>
          <w:bCs/>
        </w:rPr>
        <w:t>Observation</w:t>
      </w:r>
      <w:r>
        <w:rPr>
          <w:b/>
          <w:bCs/>
        </w:rPr>
        <w:t>5</w:t>
      </w:r>
      <w:r w:rsidRPr="00BF2F75">
        <w:rPr>
          <w:b/>
          <w:bCs/>
        </w:rPr>
        <w:t>: For NTN, the coupling loss cdf from companies look aligned with a standard deviation around 0.5 / 1.5 for GEO, LEO600 and LEO1200.</w:t>
      </w:r>
    </w:p>
    <w:p w14:paraId="2B470D22" w14:textId="690818DC" w:rsidR="00BA2013" w:rsidRPr="00BF2F75" w:rsidRDefault="00BA2013" w:rsidP="00BA2013">
      <w:pPr>
        <w:rPr>
          <w:b/>
          <w:bCs/>
        </w:rPr>
      </w:pPr>
      <w:r w:rsidRPr="00BF2F75">
        <w:rPr>
          <w:b/>
          <w:bCs/>
        </w:rPr>
        <w:t>Observation</w:t>
      </w:r>
      <w:r>
        <w:rPr>
          <w:b/>
          <w:bCs/>
        </w:rPr>
        <w:t>6</w:t>
      </w:r>
      <w:r w:rsidRPr="00BF2F75">
        <w:rPr>
          <w:b/>
          <w:bCs/>
        </w:rPr>
        <w:t>: For LEO600 and LEO1200, in DL, the sinr cdf look aligned, except for one company and  LEO600.</w:t>
      </w:r>
    </w:p>
    <w:p w14:paraId="5FCFA5F2" w14:textId="77777777" w:rsidR="00BA2013" w:rsidRPr="00BF2F75" w:rsidRDefault="00BA2013" w:rsidP="00BA2013">
      <w:pPr>
        <w:rPr>
          <w:b/>
          <w:bCs/>
        </w:rPr>
      </w:pPr>
      <w:r w:rsidRPr="00BF2F75">
        <w:rPr>
          <w:b/>
          <w:bCs/>
        </w:rPr>
        <w:t>Observation</w:t>
      </w:r>
      <w:r>
        <w:rPr>
          <w:b/>
          <w:bCs/>
        </w:rPr>
        <w:t>7</w:t>
      </w:r>
      <w:r w:rsidRPr="00BF2F75">
        <w:rPr>
          <w:b/>
          <w:bCs/>
        </w:rPr>
        <w:t>: For GEO, in DL, the sinr cdf look aligned, except for one company.</w:t>
      </w:r>
    </w:p>
    <w:p w14:paraId="3C1E1187" w14:textId="77777777" w:rsidR="00BA2013" w:rsidRPr="00BF2F75" w:rsidRDefault="00BA2013" w:rsidP="00BA2013">
      <w:pPr>
        <w:rPr>
          <w:b/>
          <w:bCs/>
        </w:rPr>
      </w:pPr>
      <w:r w:rsidRPr="00BF2F75">
        <w:rPr>
          <w:b/>
          <w:bCs/>
        </w:rPr>
        <w:t>Observation</w:t>
      </w:r>
      <w:r>
        <w:rPr>
          <w:b/>
          <w:bCs/>
        </w:rPr>
        <w:t>8</w:t>
      </w:r>
      <w:r w:rsidRPr="00BF2F75">
        <w:rPr>
          <w:b/>
          <w:bCs/>
        </w:rPr>
        <w:t>: For  LEO600 UL, the sinr cdf look aligned, except for one company.</w:t>
      </w:r>
    </w:p>
    <w:p w14:paraId="68932EFF" w14:textId="77777777" w:rsidR="00BA2013" w:rsidRPr="00BF2F75" w:rsidRDefault="00BA2013" w:rsidP="00BA2013">
      <w:pPr>
        <w:rPr>
          <w:b/>
          <w:bCs/>
        </w:rPr>
      </w:pPr>
      <w:r w:rsidRPr="00BF2F75">
        <w:rPr>
          <w:b/>
          <w:bCs/>
        </w:rPr>
        <w:t>Observation</w:t>
      </w:r>
      <w:r>
        <w:rPr>
          <w:b/>
          <w:bCs/>
        </w:rPr>
        <w:t>9</w:t>
      </w:r>
      <w:r w:rsidRPr="00BF2F75">
        <w:rPr>
          <w:b/>
          <w:bCs/>
        </w:rPr>
        <w:t>: For  LEO1200 UL, for 3-4 companies, the sinr cdf look aligned but they are not for 3 companies.</w:t>
      </w:r>
    </w:p>
    <w:p w14:paraId="675444DF" w14:textId="717EED5C" w:rsidR="00BF2F75" w:rsidRDefault="00BA2013" w:rsidP="00BA2013">
      <w:pPr>
        <w:spacing w:after="120"/>
        <w:rPr>
          <w:b/>
          <w:bCs/>
        </w:rPr>
      </w:pPr>
      <w:r w:rsidRPr="00BF2F75">
        <w:rPr>
          <w:b/>
          <w:bCs/>
        </w:rPr>
        <w:t>Observation</w:t>
      </w:r>
      <w:r>
        <w:rPr>
          <w:b/>
          <w:bCs/>
        </w:rPr>
        <w:t>10</w:t>
      </w:r>
      <w:r w:rsidRPr="00BF2F75">
        <w:rPr>
          <w:b/>
          <w:bCs/>
        </w:rPr>
        <w:t>: For  GEO UL, the sinr cdf look aligned, except for two companies.</w:t>
      </w:r>
    </w:p>
    <w:p w14:paraId="2506E5CD" w14:textId="77777777" w:rsidR="00BA2013" w:rsidRPr="00BF2F75" w:rsidRDefault="00BA2013" w:rsidP="00BA2013">
      <w:pPr>
        <w:rPr>
          <w:b/>
          <w:bCs/>
        </w:rPr>
      </w:pPr>
      <w:r w:rsidRPr="00BF2F75">
        <w:rPr>
          <w:b/>
          <w:bCs/>
        </w:rPr>
        <w:t>Proposal</w:t>
      </w:r>
      <w:r>
        <w:rPr>
          <w:b/>
          <w:bCs/>
        </w:rPr>
        <w:t>1</w:t>
      </w:r>
      <w:r w:rsidRPr="00BF2F75">
        <w:rPr>
          <w:b/>
          <w:bCs/>
        </w:rPr>
        <w:t xml:space="preserve">: While running the NTN-TN coexistence simulations, RAN4 should </w:t>
      </w:r>
      <w:r>
        <w:rPr>
          <w:b/>
          <w:bCs/>
        </w:rPr>
        <w:t>continue</w:t>
      </w:r>
      <w:r w:rsidRPr="00BF2F75">
        <w:rPr>
          <w:b/>
          <w:bCs/>
        </w:rPr>
        <w:t xml:space="preserve"> investigat</w:t>
      </w:r>
      <w:r>
        <w:rPr>
          <w:b/>
          <w:bCs/>
        </w:rPr>
        <w:t>ing</w:t>
      </w:r>
      <w:r w:rsidRPr="00BF2F75">
        <w:rPr>
          <w:b/>
          <w:bCs/>
        </w:rPr>
        <w:t xml:space="preserve"> why the TN UL results are so diverging (especially for 27GHz).</w:t>
      </w:r>
    </w:p>
    <w:p w14:paraId="17934A8A" w14:textId="78287FAF" w:rsidR="00354B71" w:rsidRDefault="006965FB" w:rsidP="005C07DD">
      <w:pPr>
        <w:spacing w:after="120"/>
      </w:pPr>
      <w:r>
        <w:t>(</w:t>
      </w:r>
      <w:r w:rsidR="00354B71">
        <w:t>We also provide</w:t>
      </w:r>
      <w:r>
        <w:t>d</w:t>
      </w:r>
      <w:r w:rsidR="00354B71">
        <w:t xml:space="preserve"> our initial coexistence simulations results</w:t>
      </w:r>
      <w:r w:rsidR="00B34274">
        <w:t>.</w:t>
      </w:r>
      <w:r>
        <w:t>)</w:t>
      </w:r>
      <w:r w:rsidR="00B34274">
        <w:t xml:space="preserve"> </w:t>
      </w:r>
    </w:p>
    <w:p w14:paraId="64CE5CDB" w14:textId="77777777" w:rsidR="00354B71" w:rsidRDefault="00354B71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lastRenderedPageBreak/>
        <w:t>Reference</w:t>
      </w:r>
    </w:p>
    <w:p w14:paraId="294E7EA5" w14:textId="77777777" w:rsidR="003A3784" w:rsidRPr="00EB4A4C" w:rsidRDefault="003A3784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bookmarkStart w:id="3" w:name="_Ref126681248"/>
      <w:bookmarkStart w:id="4" w:name="_Ref118219247"/>
      <w:r w:rsidRPr="002638B0">
        <w:t>RP-</w:t>
      </w:r>
      <w:bookmarkEnd w:id="0"/>
      <w:bookmarkEnd w:id="1"/>
      <w:bookmarkEnd w:id="2"/>
      <w:r w:rsidRPr="002638B0">
        <w:t>2</w:t>
      </w:r>
      <w:r>
        <w:t>30809</w:t>
      </w:r>
      <w:r w:rsidRPr="002638B0">
        <w:t>, NR NTN (Non-Terrestrial Networks) enhancements, Thal</w:t>
      </w:r>
      <w:r>
        <w:t>es</w:t>
      </w:r>
    </w:p>
    <w:p w14:paraId="254AFC35" w14:textId="4EFCC4B5" w:rsidR="00EB4A4C" w:rsidRPr="00C9114E" w:rsidRDefault="00EB4A4C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5" w:name="_Ref146571056"/>
      <w:r>
        <w:t>R4-23138</w:t>
      </w:r>
      <w:r w:rsidR="00C93A17">
        <w:t>90</w:t>
      </w:r>
      <w:r>
        <w:t xml:space="preserve">, </w:t>
      </w:r>
      <w:r w:rsidR="00BC0E7B" w:rsidRPr="00BC0E7B">
        <w:t>Simulation assumption for NTN co-existence study</w:t>
      </w:r>
      <w:r w:rsidR="00743FE2">
        <w:t>, Samsung</w:t>
      </w:r>
      <w:bookmarkEnd w:id="5"/>
    </w:p>
    <w:p w14:paraId="3F765608" w14:textId="77777777" w:rsidR="00380C2E" w:rsidRPr="0057453F" w:rsidRDefault="00380C2E" w:rsidP="00380C2E">
      <w:pPr>
        <w:spacing w:after="160" w:line="259" w:lineRule="auto"/>
        <w:rPr>
          <w:bCs/>
        </w:rPr>
      </w:pPr>
      <w:bookmarkStart w:id="6" w:name="_Ref118219220"/>
      <w:bookmarkEnd w:id="3"/>
      <w:bookmarkEnd w:id="4"/>
      <w:bookmarkEnd w:id="6"/>
    </w:p>
    <w:sectPr w:rsidR="00380C2E" w:rsidRPr="0057453F" w:rsidSect="00E047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95A16" w14:textId="77777777" w:rsidR="0038635E" w:rsidRDefault="0038635E" w:rsidP="001B4DC7">
      <w:pPr>
        <w:spacing w:after="0"/>
      </w:pPr>
      <w:r>
        <w:separator/>
      </w:r>
    </w:p>
  </w:endnote>
  <w:endnote w:type="continuationSeparator" w:id="0">
    <w:p w14:paraId="57E6F60E" w14:textId="77777777" w:rsidR="0038635E" w:rsidRDefault="0038635E" w:rsidP="001B4DC7">
      <w:pPr>
        <w:spacing w:after="0"/>
      </w:pPr>
      <w:r>
        <w:continuationSeparator/>
      </w:r>
    </w:p>
  </w:endnote>
  <w:endnote w:type="continuationNotice" w:id="1">
    <w:p w14:paraId="38FB2BB8" w14:textId="77777777" w:rsidR="0038635E" w:rsidRDefault="003863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10FB3" w14:textId="77777777" w:rsidR="0038635E" w:rsidRDefault="0038635E" w:rsidP="001B4DC7">
      <w:pPr>
        <w:spacing w:after="0"/>
      </w:pPr>
      <w:r>
        <w:separator/>
      </w:r>
    </w:p>
  </w:footnote>
  <w:footnote w:type="continuationSeparator" w:id="0">
    <w:p w14:paraId="531F2588" w14:textId="77777777" w:rsidR="0038635E" w:rsidRDefault="0038635E" w:rsidP="001B4DC7">
      <w:pPr>
        <w:spacing w:after="0"/>
      </w:pPr>
      <w:r>
        <w:continuationSeparator/>
      </w:r>
    </w:p>
  </w:footnote>
  <w:footnote w:type="continuationNotice" w:id="1">
    <w:p w14:paraId="44DD39F6" w14:textId="77777777" w:rsidR="0038635E" w:rsidRDefault="003863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4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5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1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1667C"/>
    <w:multiLevelType w:val="hybridMultilevel"/>
    <w:tmpl w:val="7C7C3404"/>
    <w:lvl w:ilvl="0" w:tplc="508697C8">
      <w:start w:val="202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9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5"/>
  </w:num>
  <w:num w:numId="2" w16cid:durableId="1251890563">
    <w:abstractNumId w:val="10"/>
  </w:num>
  <w:num w:numId="3" w16cid:durableId="1550843955">
    <w:abstractNumId w:val="30"/>
  </w:num>
  <w:num w:numId="4" w16cid:durableId="222983098">
    <w:abstractNumId w:val="14"/>
  </w:num>
  <w:num w:numId="5" w16cid:durableId="364674882">
    <w:abstractNumId w:val="28"/>
  </w:num>
  <w:num w:numId="6" w16cid:durableId="1471164731">
    <w:abstractNumId w:val="26"/>
  </w:num>
  <w:num w:numId="7" w16cid:durableId="1428236140">
    <w:abstractNumId w:val="9"/>
  </w:num>
  <w:num w:numId="8" w16cid:durableId="31882628">
    <w:abstractNumId w:val="20"/>
  </w:num>
  <w:num w:numId="9" w16cid:durableId="110706571">
    <w:abstractNumId w:val="3"/>
  </w:num>
  <w:num w:numId="10" w16cid:durableId="323437866">
    <w:abstractNumId w:val="7"/>
  </w:num>
  <w:num w:numId="11" w16cid:durableId="660744022">
    <w:abstractNumId w:val="5"/>
  </w:num>
  <w:num w:numId="12" w16cid:durableId="1373577020">
    <w:abstractNumId w:val="12"/>
  </w:num>
  <w:num w:numId="13" w16cid:durableId="956375129">
    <w:abstractNumId w:val="0"/>
  </w:num>
  <w:num w:numId="14" w16cid:durableId="1013384630">
    <w:abstractNumId w:val="11"/>
  </w:num>
  <w:num w:numId="15" w16cid:durableId="204872486">
    <w:abstractNumId w:val="17"/>
  </w:num>
  <w:num w:numId="16" w16cid:durableId="39863288">
    <w:abstractNumId w:val="22"/>
  </w:num>
  <w:num w:numId="17" w16cid:durableId="1954551546">
    <w:abstractNumId w:val="19"/>
  </w:num>
  <w:num w:numId="18" w16cid:durableId="1592005545">
    <w:abstractNumId w:val="13"/>
  </w:num>
  <w:num w:numId="19" w16cid:durableId="690886049">
    <w:abstractNumId w:val="27"/>
  </w:num>
  <w:num w:numId="20" w16cid:durableId="1527207351">
    <w:abstractNumId w:val="25"/>
  </w:num>
  <w:num w:numId="21" w16cid:durableId="1247499614">
    <w:abstractNumId w:val="4"/>
  </w:num>
  <w:num w:numId="22" w16cid:durableId="1157384013">
    <w:abstractNumId w:val="32"/>
  </w:num>
  <w:num w:numId="23" w16cid:durableId="440684747">
    <w:abstractNumId w:val="8"/>
  </w:num>
  <w:num w:numId="24" w16cid:durableId="906766166">
    <w:abstractNumId w:val="23"/>
  </w:num>
  <w:num w:numId="25" w16cid:durableId="105740902">
    <w:abstractNumId w:val="1"/>
  </w:num>
  <w:num w:numId="26" w16cid:durableId="1981960061">
    <w:abstractNumId w:val="31"/>
  </w:num>
  <w:num w:numId="27" w16cid:durableId="1894777787">
    <w:abstractNumId w:val="18"/>
  </w:num>
  <w:num w:numId="28" w16cid:durableId="1372924199">
    <w:abstractNumId w:val="21"/>
  </w:num>
  <w:num w:numId="29" w16cid:durableId="1925676294">
    <w:abstractNumId w:val="15"/>
  </w:num>
  <w:num w:numId="30" w16cid:durableId="1111627006">
    <w:abstractNumId w:val="29"/>
  </w:num>
  <w:num w:numId="31" w16cid:durableId="1336305740">
    <w:abstractNumId w:val="2"/>
  </w:num>
  <w:num w:numId="32" w16cid:durableId="150565005">
    <w:abstractNumId w:val="16"/>
  </w:num>
  <w:num w:numId="33" w16cid:durableId="126630939">
    <w:abstractNumId w:val="6"/>
  </w:num>
  <w:num w:numId="34" w16cid:durableId="131525537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06C"/>
    <w:rsid w:val="00004165"/>
    <w:rsid w:val="0000546E"/>
    <w:rsid w:val="00007C0C"/>
    <w:rsid w:val="00015A6E"/>
    <w:rsid w:val="00016E81"/>
    <w:rsid w:val="000171AA"/>
    <w:rsid w:val="000171B3"/>
    <w:rsid w:val="000174AD"/>
    <w:rsid w:val="00017D87"/>
    <w:rsid w:val="00020C56"/>
    <w:rsid w:val="00020F2B"/>
    <w:rsid w:val="0002119A"/>
    <w:rsid w:val="00022BEB"/>
    <w:rsid w:val="00023088"/>
    <w:rsid w:val="000231F1"/>
    <w:rsid w:val="00023DB9"/>
    <w:rsid w:val="000254A8"/>
    <w:rsid w:val="00026ACC"/>
    <w:rsid w:val="00026D45"/>
    <w:rsid w:val="0003171D"/>
    <w:rsid w:val="00031C1D"/>
    <w:rsid w:val="0003274D"/>
    <w:rsid w:val="00034C2B"/>
    <w:rsid w:val="00035C50"/>
    <w:rsid w:val="0003648D"/>
    <w:rsid w:val="00036BAB"/>
    <w:rsid w:val="000401F3"/>
    <w:rsid w:val="00041022"/>
    <w:rsid w:val="00041A12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2B6"/>
    <w:rsid w:val="00054D7D"/>
    <w:rsid w:val="0006266D"/>
    <w:rsid w:val="00065070"/>
    <w:rsid w:val="00065506"/>
    <w:rsid w:val="00065BB4"/>
    <w:rsid w:val="00066D94"/>
    <w:rsid w:val="00070F0C"/>
    <w:rsid w:val="00070F91"/>
    <w:rsid w:val="000725A2"/>
    <w:rsid w:val="0007382E"/>
    <w:rsid w:val="00073EC0"/>
    <w:rsid w:val="00075061"/>
    <w:rsid w:val="00076156"/>
    <w:rsid w:val="000766E1"/>
    <w:rsid w:val="00076CBA"/>
    <w:rsid w:val="000776B1"/>
    <w:rsid w:val="00077FF6"/>
    <w:rsid w:val="0008031D"/>
    <w:rsid w:val="00080D82"/>
    <w:rsid w:val="00081692"/>
    <w:rsid w:val="000818AC"/>
    <w:rsid w:val="000822A3"/>
    <w:rsid w:val="00082C46"/>
    <w:rsid w:val="00085A0E"/>
    <w:rsid w:val="00087548"/>
    <w:rsid w:val="00091058"/>
    <w:rsid w:val="00093E7E"/>
    <w:rsid w:val="0009463C"/>
    <w:rsid w:val="00095E50"/>
    <w:rsid w:val="000964B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EF6"/>
    <w:rsid w:val="000B2FA6"/>
    <w:rsid w:val="000B4083"/>
    <w:rsid w:val="000B4AA0"/>
    <w:rsid w:val="000B683B"/>
    <w:rsid w:val="000B72D0"/>
    <w:rsid w:val="000B7BE1"/>
    <w:rsid w:val="000C010A"/>
    <w:rsid w:val="000C0DA7"/>
    <w:rsid w:val="000C19A5"/>
    <w:rsid w:val="000C2553"/>
    <w:rsid w:val="000C38C3"/>
    <w:rsid w:val="000C4063"/>
    <w:rsid w:val="000C4326"/>
    <w:rsid w:val="000C45BF"/>
    <w:rsid w:val="000C5EEA"/>
    <w:rsid w:val="000D09FD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CEF"/>
    <w:rsid w:val="000F10AD"/>
    <w:rsid w:val="000F229F"/>
    <w:rsid w:val="000F2A0B"/>
    <w:rsid w:val="000F39CA"/>
    <w:rsid w:val="000F47C4"/>
    <w:rsid w:val="000F4A12"/>
    <w:rsid w:val="000F52E5"/>
    <w:rsid w:val="000F76F6"/>
    <w:rsid w:val="00107927"/>
    <w:rsid w:val="00110E26"/>
    <w:rsid w:val="00111321"/>
    <w:rsid w:val="001130FA"/>
    <w:rsid w:val="00114077"/>
    <w:rsid w:val="00117469"/>
    <w:rsid w:val="00117BD6"/>
    <w:rsid w:val="00117E0C"/>
    <w:rsid w:val="001203EE"/>
    <w:rsid w:val="001206C2"/>
    <w:rsid w:val="00120767"/>
    <w:rsid w:val="00121978"/>
    <w:rsid w:val="001226E1"/>
    <w:rsid w:val="00123422"/>
    <w:rsid w:val="0012478A"/>
    <w:rsid w:val="00124B6A"/>
    <w:rsid w:val="00125611"/>
    <w:rsid w:val="00125824"/>
    <w:rsid w:val="00126062"/>
    <w:rsid w:val="001264B5"/>
    <w:rsid w:val="001277F0"/>
    <w:rsid w:val="00127813"/>
    <w:rsid w:val="001324AE"/>
    <w:rsid w:val="00134FBA"/>
    <w:rsid w:val="00136413"/>
    <w:rsid w:val="00136D4C"/>
    <w:rsid w:val="00137015"/>
    <w:rsid w:val="001375BE"/>
    <w:rsid w:val="001378DE"/>
    <w:rsid w:val="001406E4"/>
    <w:rsid w:val="00142538"/>
    <w:rsid w:val="00142BB9"/>
    <w:rsid w:val="001442C6"/>
    <w:rsid w:val="001446E1"/>
    <w:rsid w:val="00144F96"/>
    <w:rsid w:val="001478E4"/>
    <w:rsid w:val="00151EAC"/>
    <w:rsid w:val="00153528"/>
    <w:rsid w:val="00154857"/>
    <w:rsid w:val="00154A0F"/>
    <w:rsid w:val="00154E68"/>
    <w:rsid w:val="00155B68"/>
    <w:rsid w:val="001573F0"/>
    <w:rsid w:val="001601C3"/>
    <w:rsid w:val="0016025E"/>
    <w:rsid w:val="0016165F"/>
    <w:rsid w:val="001617F2"/>
    <w:rsid w:val="00161B73"/>
    <w:rsid w:val="00162548"/>
    <w:rsid w:val="00162AC8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51AB"/>
    <w:rsid w:val="00175A3F"/>
    <w:rsid w:val="00180E09"/>
    <w:rsid w:val="00181080"/>
    <w:rsid w:val="00181B42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3C16"/>
    <w:rsid w:val="00193D90"/>
    <w:rsid w:val="00195077"/>
    <w:rsid w:val="00196AC7"/>
    <w:rsid w:val="001A033F"/>
    <w:rsid w:val="001A08AA"/>
    <w:rsid w:val="001A1D06"/>
    <w:rsid w:val="001A272A"/>
    <w:rsid w:val="001A4EF7"/>
    <w:rsid w:val="001A59CB"/>
    <w:rsid w:val="001B3474"/>
    <w:rsid w:val="001B4757"/>
    <w:rsid w:val="001B4DC7"/>
    <w:rsid w:val="001B54BB"/>
    <w:rsid w:val="001B551F"/>
    <w:rsid w:val="001B5CCC"/>
    <w:rsid w:val="001B5FAF"/>
    <w:rsid w:val="001B7991"/>
    <w:rsid w:val="001C1409"/>
    <w:rsid w:val="001C1C0A"/>
    <w:rsid w:val="001C1C8A"/>
    <w:rsid w:val="001C2AE6"/>
    <w:rsid w:val="001C2D85"/>
    <w:rsid w:val="001C3C24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6B65"/>
    <w:rsid w:val="001D7D94"/>
    <w:rsid w:val="001E0A28"/>
    <w:rsid w:val="001E1589"/>
    <w:rsid w:val="001E1ABA"/>
    <w:rsid w:val="001E4218"/>
    <w:rsid w:val="001E4F8B"/>
    <w:rsid w:val="001F035C"/>
    <w:rsid w:val="001F0B20"/>
    <w:rsid w:val="001F1CC4"/>
    <w:rsid w:val="001F1E47"/>
    <w:rsid w:val="001F203F"/>
    <w:rsid w:val="001F2F92"/>
    <w:rsid w:val="001F563F"/>
    <w:rsid w:val="0020073A"/>
    <w:rsid w:val="002009FA"/>
    <w:rsid w:val="00200A62"/>
    <w:rsid w:val="00203740"/>
    <w:rsid w:val="00203A27"/>
    <w:rsid w:val="00203E62"/>
    <w:rsid w:val="00204CFB"/>
    <w:rsid w:val="00206281"/>
    <w:rsid w:val="00206403"/>
    <w:rsid w:val="00206BBA"/>
    <w:rsid w:val="00207C60"/>
    <w:rsid w:val="00210ECD"/>
    <w:rsid w:val="002111D6"/>
    <w:rsid w:val="00213087"/>
    <w:rsid w:val="002138EA"/>
    <w:rsid w:val="00213F84"/>
    <w:rsid w:val="00214584"/>
    <w:rsid w:val="00214FBD"/>
    <w:rsid w:val="00216114"/>
    <w:rsid w:val="002176B0"/>
    <w:rsid w:val="00220747"/>
    <w:rsid w:val="00220F84"/>
    <w:rsid w:val="00222897"/>
    <w:rsid w:val="00222B0C"/>
    <w:rsid w:val="00224060"/>
    <w:rsid w:val="00224418"/>
    <w:rsid w:val="00224B51"/>
    <w:rsid w:val="00225A5D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2C9"/>
    <w:rsid w:val="00241FE5"/>
    <w:rsid w:val="00242F7D"/>
    <w:rsid w:val="0024350D"/>
    <w:rsid w:val="002435CA"/>
    <w:rsid w:val="0024444C"/>
    <w:rsid w:val="0024469F"/>
    <w:rsid w:val="002457A0"/>
    <w:rsid w:val="00250B5B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2F62"/>
    <w:rsid w:val="002638B0"/>
    <w:rsid w:val="00264365"/>
    <w:rsid w:val="002666AE"/>
    <w:rsid w:val="00267F36"/>
    <w:rsid w:val="00270194"/>
    <w:rsid w:val="0027021E"/>
    <w:rsid w:val="00270DAE"/>
    <w:rsid w:val="0027369C"/>
    <w:rsid w:val="00274685"/>
    <w:rsid w:val="00274E1A"/>
    <w:rsid w:val="00275251"/>
    <w:rsid w:val="002775B1"/>
    <w:rsid w:val="002775B9"/>
    <w:rsid w:val="00277948"/>
    <w:rsid w:val="002811C4"/>
    <w:rsid w:val="00282213"/>
    <w:rsid w:val="00282CD2"/>
    <w:rsid w:val="00284016"/>
    <w:rsid w:val="002854A9"/>
    <w:rsid w:val="002858BF"/>
    <w:rsid w:val="00290B22"/>
    <w:rsid w:val="002939AF"/>
    <w:rsid w:val="00294491"/>
    <w:rsid w:val="00294BDE"/>
    <w:rsid w:val="002A0CED"/>
    <w:rsid w:val="002A3200"/>
    <w:rsid w:val="002A376D"/>
    <w:rsid w:val="002A403A"/>
    <w:rsid w:val="002A41F1"/>
    <w:rsid w:val="002A49D9"/>
    <w:rsid w:val="002A4CD0"/>
    <w:rsid w:val="002A5A96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16C3"/>
    <w:rsid w:val="002C19C2"/>
    <w:rsid w:val="002C266D"/>
    <w:rsid w:val="002C2D03"/>
    <w:rsid w:val="002C4AC9"/>
    <w:rsid w:val="002C4B52"/>
    <w:rsid w:val="002C5CAC"/>
    <w:rsid w:val="002C7AE8"/>
    <w:rsid w:val="002D03E5"/>
    <w:rsid w:val="002D1065"/>
    <w:rsid w:val="002D107F"/>
    <w:rsid w:val="002D14DA"/>
    <w:rsid w:val="002D36EB"/>
    <w:rsid w:val="002D6B49"/>
    <w:rsid w:val="002D6BDF"/>
    <w:rsid w:val="002D7023"/>
    <w:rsid w:val="002E04FC"/>
    <w:rsid w:val="002E2C16"/>
    <w:rsid w:val="002E2CE9"/>
    <w:rsid w:val="002E3535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3964"/>
    <w:rsid w:val="002F4093"/>
    <w:rsid w:val="002F4E33"/>
    <w:rsid w:val="002F5636"/>
    <w:rsid w:val="002F5724"/>
    <w:rsid w:val="002F76D3"/>
    <w:rsid w:val="00300540"/>
    <w:rsid w:val="0030082D"/>
    <w:rsid w:val="00301857"/>
    <w:rsid w:val="003019C9"/>
    <w:rsid w:val="003022A5"/>
    <w:rsid w:val="00302403"/>
    <w:rsid w:val="003039AA"/>
    <w:rsid w:val="00304540"/>
    <w:rsid w:val="00304B85"/>
    <w:rsid w:val="00304ED0"/>
    <w:rsid w:val="00304F9C"/>
    <w:rsid w:val="003056BD"/>
    <w:rsid w:val="00307E51"/>
    <w:rsid w:val="00311363"/>
    <w:rsid w:val="00314EF8"/>
    <w:rsid w:val="00315867"/>
    <w:rsid w:val="003158BB"/>
    <w:rsid w:val="003160A8"/>
    <w:rsid w:val="00321150"/>
    <w:rsid w:val="003222F9"/>
    <w:rsid w:val="00322738"/>
    <w:rsid w:val="00322E9B"/>
    <w:rsid w:val="003230EF"/>
    <w:rsid w:val="0032332C"/>
    <w:rsid w:val="00324640"/>
    <w:rsid w:val="00325426"/>
    <w:rsid w:val="003260D7"/>
    <w:rsid w:val="0032629B"/>
    <w:rsid w:val="00327199"/>
    <w:rsid w:val="00327BC3"/>
    <w:rsid w:val="00327D12"/>
    <w:rsid w:val="00331256"/>
    <w:rsid w:val="00334385"/>
    <w:rsid w:val="0033569F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2CCD"/>
    <w:rsid w:val="0035313A"/>
    <w:rsid w:val="003538A2"/>
    <w:rsid w:val="003541C8"/>
    <w:rsid w:val="00354666"/>
    <w:rsid w:val="00354B71"/>
    <w:rsid w:val="00355289"/>
    <w:rsid w:val="00355873"/>
    <w:rsid w:val="00355F6E"/>
    <w:rsid w:val="0035660F"/>
    <w:rsid w:val="00356C01"/>
    <w:rsid w:val="0035777E"/>
    <w:rsid w:val="003628B9"/>
    <w:rsid w:val="00362D8F"/>
    <w:rsid w:val="00365319"/>
    <w:rsid w:val="00367724"/>
    <w:rsid w:val="0037098A"/>
    <w:rsid w:val="00370C0B"/>
    <w:rsid w:val="003710BA"/>
    <w:rsid w:val="0037188E"/>
    <w:rsid w:val="0037243D"/>
    <w:rsid w:val="003726E7"/>
    <w:rsid w:val="00374E8F"/>
    <w:rsid w:val="00375A94"/>
    <w:rsid w:val="00375E74"/>
    <w:rsid w:val="00375EC0"/>
    <w:rsid w:val="003766FD"/>
    <w:rsid w:val="003770F6"/>
    <w:rsid w:val="00377BA6"/>
    <w:rsid w:val="00380C2E"/>
    <w:rsid w:val="00380E54"/>
    <w:rsid w:val="00383E37"/>
    <w:rsid w:val="003847F6"/>
    <w:rsid w:val="0038635E"/>
    <w:rsid w:val="00386B8C"/>
    <w:rsid w:val="00393042"/>
    <w:rsid w:val="00394AD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5470"/>
    <w:rsid w:val="003B0158"/>
    <w:rsid w:val="003B02EB"/>
    <w:rsid w:val="003B2018"/>
    <w:rsid w:val="003B35AA"/>
    <w:rsid w:val="003B40B6"/>
    <w:rsid w:val="003B475D"/>
    <w:rsid w:val="003B56DB"/>
    <w:rsid w:val="003B7146"/>
    <w:rsid w:val="003B727B"/>
    <w:rsid w:val="003B755E"/>
    <w:rsid w:val="003C0954"/>
    <w:rsid w:val="003C1F73"/>
    <w:rsid w:val="003C228E"/>
    <w:rsid w:val="003C23FF"/>
    <w:rsid w:val="003C3665"/>
    <w:rsid w:val="003C4BCE"/>
    <w:rsid w:val="003C51E7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55EB"/>
    <w:rsid w:val="003D7719"/>
    <w:rsid w:val="003E0668"/>
    <w:rsid w:val="003E0BEA"/>
    <w:rsid w:val="003E1AFF"/>
    <w:rsid w:val="003E1B64"/>
    <w:rsid w:val="003E247D"/>
    <w:rsid w:val="003E40EE"/>
    <w:rsid w:val="003E550C"/>
    <w:rsid w:val="003E6C28"/>
    <w:rsid w:val="003E702A"/>
    <w:rsid w:val="003F066A"/>
    <w:rsid w:val="003F0807"/>
    <w:rsid w:val="003F1C1B"/>
    <w:rsid w:val="003F24ED"/>
    <w:rsid w:val="003F25EC"/>
    <w:rsid w:val="003F3A2F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7661"/>
    <w:rsid w:val="00410229"/>
    <w:rsid w:val="00410314"/>
    <w:rsid w:val="00412063"/>
    <w:rsid w:val="004124CD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419"/>
    <w:rsid w:val="00420F36"/>
    <w:rsid w:val="00421A09"/>
    <w:rsid w:val="00421B12"/>
    <w:rsid w:val="00424F8C"/>
    <w:rsid w:val="00425B1F"/>
    <w:rsid w:val="004261A4"/>
    <w:rsid w:val="004271BA"/>
    <w:rsid w:val="00430497"/>
    <w:rsid w:val="00430EA5"/>
    <w:rsid w:val="0043113C"/>
    <w:rsid w:val="00431BBF"/>
    <w:rsid w:val="00434D60"/>
    <w:rsid w:val="00434DC1"/>
    <w:rsid w:val="004350F4"/>
    <w:rsid w:val="0043529F"/>
    <w:rsid w:val="0043669B"/>
    <w:rsid w:val="00436F88"/>
    <w:rsid w:val="00437AF7"/>
    <w:rsid w:val="004412A0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FFB"/>
    <w:rsid w:val="00456A75"/>
    <w:rsid w:val="004572F8"/>
    <w:rsid w:val="00461122"/>
    <w:rsid w:val="00461E39"/>
    <w:rsid w:val="00462D3A"/>
    <w:rsid w:val="00463521"/>
    <w:rsid w:val="00466DE3"/>
    <w:rsid w:val="004705F0"/>
    <w:rsid w:val="00471125"/>
    <w:rsid w:val="004724F9"/>
    <w:rsid w:val="0047437A"/>
    <w:rsid w:val="00475DAD"/>
    <w:rsid w:val="004766AD"/>
    <w:rsid w:val="00480513"/>
    <w:rsid w:val="00480E42"/>
    <w:rsid w:val="00482099"/>
    <w:rsid w:val="00483904"/>
    <w:rsid w:val="00484C5D"/>
    <w:rsid w:val="00484CAA"/>
    <w:rsid w:val="0048543E"/>
    <w:rsid w:val="004868C1"/>
    <w:rsid w:val="0048750F"/>
    <w:rsid w:val="00490332"/>
    <w:rsid w:val="00491000"/>
    <w:rsid w:val="00491648"/>
    <w:rsid w:val="00491D6C"/>
    <w:rsid w:val="00494E0B"/>
    <w:rsid w:val="00494EAF"/>
    <w:rsid w:val="00497717"/>
    <w:rsid w:val="004A088B"/>
    <w:rsid w:val="004A35E3"/>
    <w:rsid w:val="004A382D"/>
    <w:rsid w:val="004A495F"/>
    <w:rsid w:val="004A4B55"/>
    <w:rsid w:val="004A638A"/>
    <w:rsid w:val="004A6EA0"/>
    <w:rsid w:val="004A6F08"/>
    <w:rsid w:val="004A7544"/>
    <w:rsid w:val="004A7710"/>
    <w:rsid w:val="004B27C9"/>
    <w:rsid w:val="004B2B7E"/>
    <w:rsid w:val="004B3000"/>
    <w:rsid w:val="004B3DC0"/>
    <w:rsid w:val="004B46D3"/>
    <w:rsid w:val="004B4EF2"/>
    <w:rsid w:val="004B6B0F"/>
    <w:rsid w:val="004C123A"/>
    <w:rsid w:val="004C16F1"/>
    <w:rsid w:val="004C1D71"/>
    <w:rsid w:val="004C232E"/>
    <w:rsid w:val="004C470F"/>
    <w:rsid w:val="004C4D1A"/>
    <w:rsid w:val="004C54E5"/>
    <w:rsid w:val="004C59EE"/>
    <w:rsid w:val="004C5D23"/>
    <w:rsid w:val="004C7806"/>
    <w:rsid w:val="004C7DC8"/>
    <w:rsid w:val="004D07FA"/>
    <w:rsid w:val="004D0B0B"/>
    <w:rsid w:val="004D0F1A"/>
    <w:rsid w:val="004D1464"/>
    <w:rsid w:val="004D21B0"/>
    <w:rsid w:val="004D23AC"/>
    <w:rsid w:val="004D3121"/>
    <w:rsid w:val="004D47C1"/>
    <w:rsid w:val="004D4D66"/>
    <w:rsid w:val="004D737D"/>
    <w:rsid w:val="004D7830"/>
    <w:rsid w:val="004E1BBF"/>
    <w:rsid w:val="004E2659"/>
    <w:rsid w:val="004E2C0A"/>
    <w:rsid w:val="004E39EE"/>
    <w:rsid w:val="004E453C"/>
    <w:rsid w:val="004E475C"/>
    <w:rsid w:val="004E56E0"/>
    <w:rsid w:val="004E5A84"/>
    <w:rsid w:val="004E5D3F"/>
    <w:rsid w:val="004E6463"/>
    <w:rsid w:val="004E6576"/>
    <w:rsid w:val="004E7329"/>
    <w:rsid w:val="004F016D"/>
    <w:rsid w:val="004F0F05"/>
    <w:rsid w:val="004F2399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2746"/>
    <w:rsid w:val="005034DC"/>
    <w:rsid w:val="00504E28"/>
    <w:rsid w:val="00505BFA"/>
    <w:rsid w:val="005071B4"/>
    <w:rsid w:val="00507687"/>
    <w:rsid w:val="00511651"/>
    <w:rsid w:val="005117A9"/>
    <w:rsid w:val="00511C34"/>
    <w:rsid w:val="00511F57"/>
    <w:rsid w:val="00512A84"/>
    <w:rsid w:val="0051492F"/>
    <w:rsid w:val="00515CBE"/>
    <w:rsid w:val="00515E2B"/>
    <w:rsid w:val="00520393"/>
    <w:rsid w:val="00520E36"/>
    <w:rsid w:val="00522A7E"/>
    <w:rsid w:val="00522EF5"/>
    <w:rsid w:val="00522F20"/>
    <w:rsid w:val="0052494E"/>
    <w:rsid w:val="00524A66"/>
    <w:rsid w:val="00525341"/>
    <w:rsid w:val="00525353"/>
    <w:rsid w:val="00526424"/>
    <w:rsid w:val="0052712C"/>
    <w:rsid w:val="0052796F"/>
    <w:rsid w:val="005308DB"/>
    <w:rsid w:val="00530A2E"/>
    <w:rsid w:val="00530FBE"/>
    <w:rsid w:val="00533159"/>
    <w:rsid w:val="005339DB"/>
    <w:rsid w:val="00534C89"/>
    <w:rsid w:val="00535C6C"/>
    <w:rsid w:val="0053608D"/>
    <w:rsid w:val="00536316"/>
    <w:rsid w:val="00536AFC"/>
    <w:rsid w:val="005375C1"/>
    <w:rsid w:val="00541573"/>
    <w:rsid w:val="00541B6C"/>
    <w:rsid w:val="0054348A"/>
    <w:rsid w:val="00545432"/>
    <w:rsid w:val="00545516"/>
    <w:rsid w:val="00545F28"/>
    <w:rsid w:val="005478CD"/>
    <w:rsid w:val="00550450"/>
    <w:rsid w:val="00550D75"/>
    <w:rsid w:val="005539EF"/>
    <w:rsid w:val="00555620"/>
    <w:rsid w:val="005557C7"/>
    <w:rsid w:val="005577DE"/>
    <w:rsid w:val="005616A6"/>
    <w:rsid w:val="00564058"/>
    <w:rsid w:val="00567011"/>
    <w:rsid w:val="005705DD"/>
    <w:rsid w:val="00571777"/>
    <w:rsid w:val="00572098"/>
    <w:rsid w:val="0057308E"/>
    <w:rsid w:val="00573800"/>
    <w:rsid w:val="005740A0"/>
    <w:rsid w:val="0057532A"/>
    <w:rsid w:val="005767B7"/>
    <w:rsid w:val="00576A8F"/>
    <w:rsid w:val="00577AF2"/>
    <w:rsid w:val="00580E8C"/>
    <w:rsid w:val="00580FF5"/>
    <w:rsid w:val="00581D38"/>
    <w:rsid w:val="005827A0"/>
    <w:rsid w:val="00582A0E"/>
    <w:rsid w:val="005844D5"/>
    <w:rsid w:val="0058519C"/>
    <w:rsid w:val="005853EF"/>
    <w:rsid w:val="005861CD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4AD"/>
    <w:rsid w:val="005A459A"/>
    <w:rsid w:val="005A491F"/>
    <w:rsid w:val="005A7349"/>
    <w:rsid w:val="005B062F"/>
    <w:rsid w:val="005B0821"/>
    <w:rsid w:val="005B1D30"/>
    <w:rsid w:val="005B3F8B"/>
    <w:rsid w:val="005B4802"/>
    <w:rsid w:val="005B4FBF"/>
    <w:rsid w:val="005B5008"/>
    <w:rsid w:val="005B6997"/>
    <w:rsid w:val="005C07DD"/>
    <w:rsid w:val="005C1EA6"/>
    <w:rsid w:val="005C2C3A"/>
    <w:rsid w:val="005C386A"/>
    <w:rsid w:val="005C5341"/>
    <w:rsid w:val="005C5424"/>
    <w:rsid w:val="005D0B99"/>
    <w:rsid w:val="005D308E"/>
    <w:rsid w:val="005D3A48"/>
    <w:rsid w:val="005D4582"/>
    <w:rsid w:val="005D4FD2"/>
    <w:rsid w:val="005D6FA0"/>
    <w:rsid w:val="005D7436"/>
    <w:rsid w:val="005D7AF8"/>
    <w:rsid w:val="005E02BE"/>
    <w:rsid w:val="005E05EC"/>
    <w:rsid w:val="005E077A"/>
    <w:rsid w:val="005E129E"/>
    <w:rsid w:val="005E17BF"/>
    <w:rsid w:val="005E1BC3"/>
    <w:rsid w:val="005E366A"/>
    <w:rsid w:val="005E41FB"/>
    <w:rsid w:val="005E62C5"/>
    <w:rsid w:val="005F0D6A"/>
    <w:rsid w:val="005F1B47"/>
    <w:rsid w:val="005F2145"/>
    <w:rsid w:val="005F3977"/>
    <w:rsid w:val="005F49D7"/>
    <w:rsid w:val="005F526D"/>
    <w:rsid w:val="005F5FFB"/>
    <w:rsid w:val="005F67BD"/>
    <w:rsid w:val="00601079"/>
    <w:rsid w:val="006016E1"/>
    <w:rsid w:val="00602D27"/>
    <w:rsid w:val="006032CB"/>
    <w:rsid w:val="00604345"/>
    <w:rsid w:val="006044F4"/>
    <w:rsid w:val="00604B1A"/>
    <w:rsid w:val="00610B99"/>
    <w:rsid w:val="006134CD"/>
    <w:rsid w:val="00613F9C"/>
    <w:rsid w:val="006144A1"/>
    <w:rsid w:val="006144B8"/>
    <w:rsid w:val="00615EBB"/>
    <w:rsid w:val="00616096"/>
    <w:rsid w:val="006160A2"/>
    <w:rsid w:val="00616243"/>
    <w:rsid w:val="00616477"/>
    <w:rsid w:val="00616A6E"/>
    <w:rsid w:val="00626997"/>
    <w:rsid w:val="006278AF"/>
    <w:rsid w:val="00627D7D"/>
    <w:rsid w:val="006302AA"/>
    <w:rsid w:val="00630C8C"/>
    <w:rsid w:val="00631418"/>
    <w:rsid w:val="00634257"/>
    <w:rsid w:val="006363BD"/>
    <w:rsid w:val="00636446"/>
    <w:rsid w:val="00640719"/>
    <w:rsid w:val="00640EB6"/>
    <w:rsid w:val="006412DC"/>
    <w:rsid w:val="00642BC6"/>
    <w:rsid w:val="00642E4F"/>
    <w:rsid w:val="00643AAF"/>
    <w:rsid w:val="00643CA2"/>
    <w:rsid w:val="00644790"/>
    <w:rsid w:val="00644C45"/>
    <w:rsid w:val="00645C0C"/>
    <w:rsid w:val="00647348"/>
    <w:rsid w:val="00650199"/>
    <w:rsid w:val="006501AF"/>
    <w:rsid w:val="00650DDE"/>
    <w:rsid w:val="00651616"/>
    <w:rsid w:val="006520B7"/>
    <w:rsid w:val="006523F1"/>
    <w:rsid w:val="0065505B"/>
    <w:rsid w:val="006565C8"/>
    <w:rsid w:val="00661CD0"/>
    <w:rsid w:val="00662DCF"/>
    <w:rsid w:val="00663585"/>
    <w:rsid w:val="00663AA0"/>
    <w:rsid w:val="00665932"/>
    <w:rsid w:val="006665B1"/>
    <w:rsid w:val="00666B0F"/>
    <w:rsid w:val="006670AC"/>
    <w:rsid w:val="00667236"/>
    <w:rsid w:val="006704F2"/>
    <w:rsid w:val="006716EE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1640"/>
    <w:rsid w:val="00682668"/>
    <w:rsid w:val="00682976"/>
    <w:rsid w:val="00683FB9"/>
    <w:rsid w:val="0068459C"/>
    <w:rsid w:val="006849F9"/>
    <w:rsid w:val="0068680E"/>
    <w:rsid w:val="006868D4"/>
    <w:rsid w:val="006879CB"/>
    <w:rsid w:val="00687E9A"/>
    <w:rsid w:val="00690A71"/>
    <w:rsid w:val="006921CF"/>
    <w:rsid w:val="00692735"/>
    <w:rsid w:val="00692A68"/>
    <w:rsid w:val="00694114"/>
    <w:rsid w:val="00694DE2"/>
    <w:rsid w:val="00695D85"/>
    <w:rsid w:val="006965FB"/>
    <w:rsid w:val="00697BC2"/>
    <w:rsid w:val="00697D87"/>
    <w:rsid w:val="006A0062"/>
    <w:rsid w:val="006A02A8"/>
    <w:rsid w:val="006A0C9C"/>
    <w:rsid w:val="006A0CF4"/>
    <w:rsid w:val="006A30A2"/>
    <w:rsid w:val="006A4614"/>
    <w:rsid w:val="006A48B7"/>
    <w:rsid w:val="006A4FC4"/>
    <w:rsid w:val="006A564C"/>
    <w:rsid w:val="006A6D23"/>
    <w:rsid w:val="006B1071"/>
    <w:rsid w:val="006B116C"/>
    <w:rsid w:val="006B1794"/>
    <w:rsid w:val="006B25DE"/>
    <w:rsid w:val="006B4363"/>
    <w:rsid w:val="006B4550"/>
    <w:rsid w:val="006B5153"/>
    <w:rsid w:val="006B67C0"/>
    <w:rsid w:val="006B7379"/>
    <w:rsid w:val="006C0761"/>
    <w:rsid w:val="006C0CA4"/>
    <w:rsid w:val="006C1C3B"/>
    <w:rsid w:val="006C2C01"/>
    <w:rsid w:val="006C4E43"/>
    <w:rsid w:val="006C643E"/>
    <w:rsid w:val="006D036B"/>
    <w:rsid w:val="006D0B2B"/>
    <w:rsid w:val="006D1E6E"/>
    <w:rsid w:val="006D2932"/>
    <w:rsid w:val="006D3671"/>
    <w:rsid w:val="006D4176"/>
    <w:rsid w:val="006D4A64"/>
    <w:rsid w:val="006D4DCA"/>
    <w:rsid w:val="006D5CC1"/>
    <w:rsid w:val="006E0A73"/>
    <w:rsid w:val="006E0FEE"/>
    <w:rsid w:val="006E123E"/>
    <w:rsid w:val="006E339A"/>
    <w:rsid w:val="006E4372"/>
    <w:rsid w:val="006E6242"/>
    <w:rsid w:val="006E6C11"/>
    <w:rsid w:val="006E7D99"/>
    <w:rsid w:val="006F2F86"/>
    <w:rsid w:val="006F2FF5"/>
    <w:rsid w:val="006F4A6B"/>
    <w:rsid w:val="006F56D5"/>
    <w:rsid w:val="006F5DC6"/>
    <w:rsid w:val="006F6A9F"/>
    <w:rsid w:val="006F7C0C"/>
    <w:rsid w:val="00700501"/>
    <w:rsid w:val="00700755"/>
    <w:rsid w:val="00700F25"/>
    <w:rsid w:val="0070497A"/>
    <w:rsid w:val="0070646B"/>
    <w:rsid w:val="00710CF5"/>
    <w:rsid w:val="00711BD1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124D"/>
    <w:rsid w:val="00721C29"/>
    <w:rsid w:val="007224DE"/>
    <w:rsid w:val="00723673"/>
    <w:rsid w:val="0072385D"/>
    <w:rsid w:val="00723CC4"/>
    <w:rsid w:val="00724056"/>
    <w:rsid w:val="007248ED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3FE2"/>
    <w:rsid w:val="007445CB"/>
    <w:rsid w:val="00750ABA"/>
    <w:rsid w:val="007520B4"/>
    <w:rsid w:val="00753B74"/>
    <w:rsid w:val="0075539E"/>
    <w:rsid w:val="00760CB5"/>
    <w:rsid w:val="007619E9"/>
    <w:rsid w:val="007624D6"/>
    <w:rsid w:val="007646B2"/>
    <w:rsid w:val="0076556A"/>
    <w:rsid w:val="007655D5"/>
    <w:rsid w:val="00765B71"/>
    <w:rsid w:val="00765E21"/>
    <w:rsid w:val="007660A7"/>
    <w:rsid w:val="00767008"/>
    <w:rsid w:val="007733C1"/>
    <w:rsid w:val="00774431"/>
    <w:rsid w:val="00775B01"/>
    <w:rsid w:val="007763C1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768"/>
    <w:rsid w:val="007859B2"/>
    <w:rsid w:val="00785AA0"/>
    <w:rsid w:val="00786921"/>
    <w:rsid w:val="007873C7"/>
    <w:rsid w:val="00787592"/>
    <w:rsid w:val="00792FF7"/>
    <w:rsid w:val="00793988"/>
    <w:rsid w:val="0079432E"/>
    <w:rsid w:val="007959EB"/>
    <w:rsid w:val="00797831"/>
    <w:rsid w:val="007A1173"/>
    <w:rsid w:val="007A1EAA"/>
    <w:rsid w:val="007A1EC4"/>
    <w:rsid w:val="007A49B7"/>
    <w:rsid w:val="007A5ED6"/>
    <w:rsid w:val="007A61A4"/>
    <w:rsid w:val="007A6632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C7B"/>
    <w:rsid w:val="007B5A43"/>
    <w:rsid w:val="007B624B"/>
    <w:rsid w:val="007B709B"/>
    <w:rsid w:val="007C1343"/>
    <w:rsid w:val="007C282D"/>
    <w:rsid w:val="007C2BA9"/>
    <w:rsid w:val="007C3E6F"/>
    <w:rsid w:val="007C5289"/>
    <w:rsid w:val="007C5EF1"/>
    <w:rsid w:val="007C7BF5"/>
    <w:rsid w:val="007D0B30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4D7E"/>
    <w:rsid w:val="007E545F"/>
    <w:rsid w:val="007E7062"/>
    <w:rsid w:val="007F06C0"/>
    <w:rsid w:val="007F0E1E"/>
    <w:rsid w:val="007F11B1"/>
    <w:rsid w:val="007F29A7"/>
    <w:rsid w:val="007F3EC4"/>
    <w:rsid w:val="007F5588"/>
    <w:rsid w:val="007F61D1"/>
    <w:rsid w:val="007F660F"/>
    <w:rsid w:val="007F7D3F"/>
    <w:rsid w:val="00800035"/>
    <w:rsid w:val="008004B4"/>
    <w:rsid w:val="00803C5C"/>
    <w:rsid w:val="00803E4F"/>
    <w:rsid w:val="008044D5"/>
    <w:rsid w:val="00805BE8"/>
    <w:rsid w:val="00806DD1"/>
    <w:rsid w:val="0080771A"/>
    <w:rsid w:val="00810C6D"/>
    <w:rsid w:val="00814915"/>
    <w:rsid w:val="00815BB7"/>
    <w:rsid w:val="00816078"/>
    <w:rsid w:val="00816E82"/>
    <w:rsid w:val="008177E3"/>
    <w:rsid w:val="008235AE"/>
    <w:rsid w:val="00823AA9"/>
    <w:rsid w:val="0082431E"/>
    <w:rsid w:val="008255B9"/>
    <w:rsid w:val="00825CD8"/>
    <w:rsid w:val="00827324"/>
    <w:rsid w:val="00827F84"/>
    <w:rsid w:val="008304F7"/>
    <w:rsid w:val="00831113"/>
    <w:rsid w:val="00831421"/>
    <w:rsid w:val="0083261C"/>
    <w:rsid w:val="0083276B"/>
    <w:rsid w:val="00833F0D"/>
    <w:rsid w:val="008351FA"/>
    <w:rsid w:val="008358DA"/>
    <w:rsid w:val="008361B2"/>
    <w:rsid w:val="00836E60"/>
    <w:rsid w:val="00837458"/>
    <w:rsid w:val="00837AAE"/>
    <w:rsid w:val="008405F0"/>
    <w:rsid w:val="0084073E"/>
    <w:rsid w:val="008429AD"/>
    <w:rsid w:val="008429DB"/>
    <w:rsid w:val="0084400D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2089"/>
    <w:rsid w:val="00862279"/>
    <w:rsid w:val="008649B9"/>
    <w:rsid w:val="00866702"/>
    <w:rsid w:val="00866D5B"/>
    <w:rsid w:val="00866FF5"/>
    <w:rsid w:val="00870098"/>
    <w:rsid w:val="008715D3"/>
    <w:rsid w:val="00871C34"/>
    <w:rsid w:val="008720E9"/>
    <w:rsid w:val="0087332D"/>
    <w:rsid w:val="00873E1F"/>
    <w:rsid w:val="00874C16"/>
    <w:rsid w:val="00876F85"/>
    <w:rsid w:val="008835CB"/>
    <w:rsid w:val="0088452F"/>
    <w:rsid w:val="00886D1F"/>
    <w:rsid w:val="00891C8A"/>
    <w:rsid w:val="00891EE1"/>
    <w:rsid w:val="0089248B"/>
    <w:rsid w:val="00893987"/>
    <w:rsid w:val="00895DFE"/>
    <w:rsid w:val="00895EE2"/>
    <w:rsid w:val="008963EF"/>
    <w:rsid w:val="0089688E"/>
    <w:rsid w:val="008A0315"/>
    <w:rsid w:val="008A0CED"/>
    <w:rsid w:val="008A1FBE"/>
    <w:rsid w:val="008A2FF0"/>
    <w:rsid w:val="008A6087"/>
    <w:rsid w:val="008A7A31"/>
    <w:rsid w:val="008A7D12"/>
    <w:rsid w:val="008B0603"/>
    <w:rsid w:val="008B1CE9"/>
    <w:rsid w:val="008B2049"/>
    <w:rsid w:val="008B3194"/>
    <w:rsid w:val="008B5AE7"/>
    <w:rsid w:val="008B5E9A"/>
    <w:rsid w:val="008B609B"/>
    <w:rsid w:val="008C10EC"/>
    <w:rsid w:val="008C1A8B"/>
    <w:rsid w:val="008C29C5"/>
    <w:rsid w:val="008C37DF"/>
    <w:rsid w:val="008C59A1"/>
    <w:rsid w:val="008C60E9"/>
    <w:rsid w:val="008C6EC0"/>
    <w:rsid w:val="008C7D47"/>
    <w:rsid w:val="008D0EB5"/>
    <w:rsid w:val="008D106F"/>
    <w:rsid w:val="008D1596"/>
    <w:rsid w:val="008D1B7C"/>
    <w:rsid w:val="008D200E"/>
    <w:rsid w:val="008D33DE"/>
    <w:rsid w:val="008D6657"/>
    <w:rsid w:val="008D6CF4"/>
    <w:rsid w:val="008D7949"/>
    <w:rsid w:val="008E0031"/>
    <w:rsid w:val="008E0215"/>
    <w:rsid w:val="008E157C"/>
    <w:rsid w:val="008E1F60"/>
    <w:rsid w:val="008E2D37"/>
    <w:rsid w:val="008E307E"/>
    <w:rsid w:val="008E4588"/>
    <w:rsid w:val="008E471E"/>
    <w:rsid w:val="008E531E"/>
    <w:rsid w:val="008F2F09"/>
    <w:rsid w:val="008F3C4C"/>
    <w:rsid w:val="008F4DD1"/>
    <w:rsid w:val="008F6056"/>
    <w:rsid w:val="008F64E6"/>
    <w:rsid w:val="008F6873"/>
    <w:rsid w:val="008F7478"/>
    <w:rsid w:val="00901E66"/>
    <w:rsid w:val="009023FE"/>
    <w:rsid w:val="009026DF"/>
    <w:rsid w:val="00902C07"/>
    <w:rsid w:val="00904CFA"/>
    <w:rsid w:val="00905804"/>
    <w:rsid w:val="0090648E"/>
    <w:rsid w:val="00907084"/>
    <w:rsid w:val="009101E2"/>
    <w:rsid w:val="0091172A"/>
    <w:rsid w:val="00912277"/>
    <w:rsid w:val="00914FD5"/>
    <w:rsid w:val="00915908"/>
    <w:rsid w:val="00915D73"/>
    <w:rsid w:val="00916077"/>
    <w:rsid w:val="009161F7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4514"/>
    <w:rsid w:val="00927316"/>
    <w:rsid w:val="00931129"/>
    <w:rsid w:val="0093133D"/>
    <w:rsid w:val="0093276D"/>
    <w:rsid w:val="00933D12"/>
    <w:rsid w:val="009363AC"/>
    <w:rsid w:val="00936953"/>
    <w:rsid w:val="00937065"/>
    <w:rsid w:val="00940285"/>
    <w:rsid w:val="009415B0"/>
    <w:rsid w:val="00941D74"/>
    <w:rsid w:val="00942C1A"/>
    <w:rsid w:val="00943170"/>
    <w:rsid w:val="0094417F"/>
    <w:rsid w:val="0094432A"/>
    <w:rsid w:val="009443B1"/>
    <w:rsid w:val="009447D3"/>
    <w:rsid w:val="00947768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7305"/>
    <w:rsid w:val="00961045"/>
    <w:rsid w:val="00961BB2"/>
    <w:rsid w:val="00962108"/>
    <w:rsid w:val="00962383"/>
    <w:rsid w:val="009638D6"/>
    <w:rsid w:val="009650A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1E0E"/>
    <w:rsid w:val="00983910"/>
    <w:rsid w:val="00984F13"/>
    <w:rsid w:val="00985C78"/>
    <w:rsid w:val="00986143"/>
    <w:rsid w:val="009862A2"/>
    <w:rsid w:val="00987B37"/>
    <w:rsid w:val="00990588"/>
    <w:rsid w:val="009905F6"/>
    <w:rsid w:val="00991381"/>
    <w:rsid w:val="00992F55"/>
    <w:rsid w:val="009932AC"/>
    <w:rsid w:val="00994351"/>
    <w:rsid w:val="00994BB8"/>
    <w:rsid w:val="00995097"/>
    <w:rsid w:val="00996A8F"/>
    <w:rsid w:val="009A179C"/>
    <w:rsid w:val="009A1DBF"/>
    <w:rsid w:val="009A375A"/>
    <w:rsid w:val="009A4DAA"/>
    <w:rsid w:val="009A672D"/>
    <w:rsid w:val="009A68E6"/>
    <w:rsid w:val="009A6A95"/>
    <w:rsid w:val="009A7598"/>
    <w:rsid w:val="009B1DF8"/>
    <w:rsid w:val="009B3D20"/>
    <w:rsid w:val="009B3E17"/>
    <w:rsid w:val="009B40ED"/>
    <w:rsid w:val="009B5418"/>
    <w:rsid w:val="009B7071"/>
    <w:rsid w:val="009B7B1B"/>
    <w:rsid w:val="009B7E78"/>
    <w:rsid w:val="009C0727"/>
    <w:rsid w:val="009C0ED4"/>
    <w:rsid w:val="009C3C80"/>
    <w:rsid w:val="009C3EE3"/>
    <w:rsid w:val="009C451B"/>
    <w:rsid w:val="009C492F"/>
    <w:rsid w:val="009C53FD"/>
    <w:rsid w:val="009C6DC8"/>
    <w:rsid w:val="009C77F5"/>
    <w:rsid w:val="009D02E3"/>
    <w:rsid w:val="009D1CED"/>
    <w:rsid w:val="009D20B6"/>
    <w:rsid w:val="009D2FF2"/>
    <w:rsid w:val="009D3226"/>
    <w:rsid w:val="009D3385"/>
    <w:rsid w:val="009D456B"/>
    <w:rsid w:val="009D5C13"/>
    <w:rsid w:val="009D6396"/>
    <w:rsid w:val="009D67D1"/>
    <w:rsid w:val="009D68C8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5401"/>
    <w:rsid w:val="009E5F68"/>
    <w:rsid w:val="009E7B50"/>
    <w:rsid w:val="009F1E1B"/>
    <w:rsid w:val="009F2C2D"/>
    <w:rsid w:val="009F5518"/>
    <w:rsid w:val="00A0088D"/>
    <w:rsid w:val="00A01A70"/>
    <w:rsid w:val="00A02C9C"/>
    <w:rsid w:val="00A030B5"/>
    <w:rsid w:val="00A03B34"/>
    <w:rsid w:val="00A064D8"/>
    <w:rsid w:val="00A0758F"/>
    <w:rsid w:val="00A10C39"/>
    <w:rsid w:val="00A10E54"/>
    <w:rsid w:val="00A12900"/>
    <w:rsid w:val="00A14DCD"/>
    <w:rsid w:val="00A15222"/>
    <w:rsid w:val="00A1570A"/>
    <w:rsid w:val="00A211B4"/>
    <w:rsid w:val="00A222E7"/>
    <w:rsid w:val="00A22720"/>
    <w:rsid w:val="00A24AEA"/>
    <w:rsid w:val="00A31092"/>
    <w:rsid w:val="00A31473"/>
    <w:rsid w:val="00A3220E"/>
    <w:rsid w:val="00A33DDF"/>
    <w:rsid w:val="00A3411E"/>
    <w:rsid w:val="00A34547"/>
    <w:rsid w:val="00A351C1"/>
    <w:rsid w:val="00A36B04"/>
    <w:rsid w:val="00A36B69"/>
    <w:rsid w:val="00A376B7"/>
    <w:rsid w:val="00A37B0E"/>
    <w:rsid w:val="00A407A7"/>
    <w:rsid w:val="00A41BF5"/>
    <w:rsid w:val="00A42A86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4165"/>
    <w:rsid w:val="00A548D8"/>
    <w:rsid w:val="00A54FEC"/>
    <w:rsid w:val="00A55E2F"/>
    <w:rsid w:val="00A562A4"/>
    <w:rsid w:val="00A577CE"/>
    <w:rsid w:val="00A57F69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7FF"/>
    <w:rsid w:val="00A84A35"/>
    <w:rsid w:val="00A84DC8"/>
    <w:rsid w:val="00A85DBC"/>
    <w:rsid w:val="00A867E8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7648"/>
    <w:rsid w:val="00AA104E"/>
    <w:rsid w:val="00AA14DF"/>
    <w:rsid w:val="00AA1CFD"/>
    <w:rsid w:val="00AA2239"/>
    <w:rsid w:val="00AA33D2"/>
    <w:rsid w:val="00AA34A2"/>
    <w:rsid w:val="00AA3F84"/>
    <w:rsid w:val="00AA4D7B"/>
    <w:rsid w:val="00AA55AE"/>
    <w:rsid w:val="00AA5C37"/>
    <w:rsid w:val="00AA69B7"/>
    <w:rsid w:val="00AA7F92"/>
    <w:rsid w:val="00AB055B"/>
    <w:rsid w:val="00AB0BDC"/>
    <w:rsid w:val="00AB0C57"/>
    <w:rsid w:val="00AB1195"/>
    <w:rsid w:val="00AB4132"/>
    <w:rsid w:val="00AB4182"/>
    <w:rsid w:val="00AB43A0"/>
    <w:rsid w:val="00AC0000"/>
    <w:rsid w:val="00AC0263"/>
    <w:rsid w:val="00AC27DB"/>
    <w:rsid w:val="00AC283F"/>
    <w:rsid w:val="00AC2BEC"/>
    <w:rsid w:val="00AC33A1"/>
    <w:rsid w:val="00AC355E"/>
    <w:rsid w:val="00AC4347"/>
    <w:rsid w:val="00AC6D6B"/>
    <w:rsid w:val="00AC6E43"/>
    <w:rsid w:val="00AD0A83"/>
    <w:rsid w:val="00AD0AF0"/>
    <w:rsid w:val="00AD2A5D"/>
    <w:rsid w:val="00AD5B47"/>
    <w:rsid w:val="00AD6573"/>
    <w:rsid w:val="00AD7440"/>
    <w:rsid w:val="00AD7736"/>
    <w:rsid w:val="00AE10CE"/>
    <w:rsid w:val="00AE1300"/>
    <w:rsid w:val="00AE474F"/>
    <w:rsid w:val="00AE47E3"/>
    <w:rsid w:val="00AE67D0"/>
    <w:rsid w:val="00AE70D4"/>
    <w:rsid w:val="00AE7868"/>
    <w:rsid w:val="00AE7B8B"/>
    <w:rsid w:val="00AF0407"/>
    <w:rsid w:val="00AF206C"/>
    <w:rsid w:val="00AF287F"/>
    <w:rsid w:val="00AF38A1"/>
    <w:rsid w:val="00AF43AD"/>
    <w:rsid w:val="00AF4D8B"/>
    <w:rsid w:val="00AF53CE"/>
    <w:rsid w:val="00AF723A"/>
    <w:rsid w:val="00B0175E"/>
    <w:rsid w:val="00B02026"/>
    <w:rsid w:val="00B025AD"/>
    <w:rsid w:val="00B03EF0"/>
    <w:rsid w:val="00B055CA"/>
    <w:rsid w:val="00B065B9"/>
    <w:rsid w:val="00B067CA"/>
    <w:rsid w:val="00B11026"/>
    <w:rsid w:val="00B12B26"/>
    <w:rsid w:val="00B12E69"/>
    <w:rsid w:val="00B12F78"/>
    <w:rsid w:val="00B13390"/>
    <w:rsid w:val="00B15199"/>
    <w:rsid w:val="00B1625C"/>
    <w:rsid w:val="00B162C7"/>
    <w:rsid w:val="00B163F8"/>
    <w:rsid w:val="00B17DB0"/>
    <w:rsid w:val="00B213C2"/>
    <w:rsid w:val="00B21BEC"/>
    <w:rsid w:val="00B23CF8"/>
    <w:rsid w:val="00B24711"/>
    <w:rsid w:val="00B2472D"/>
    <w:rsid w:val="00B24CA0"/>
    <w:rsid w:val="00B2549F"/>
    <w:rsid w:val="00B25CFF"/>
    <w:rsid w:val="00B30BE3"/>
    <w:rsid w:val="00B32C7A"/>
    <w:rsid w:val="00B334F7"/>
    <w:rsid w:val="00B34274"/>
    <w:rsid w:val="00B34ABD"/>
    <w:rsid w:val="00B353C2"/>
    <w:rsid w:val="00B35BE1"/>
    <w:rsid w:val="00B370C2"/>
    <w:rsid w:val="00B3750C"/>
    <w:rsid w:val="00B37C86"/>
    <w:rsid w:val="00B37FD5"/>
    <w:rsid w:val="00B4069D"/>
    <w:rsid w:val="00B41067"/>
    <w:rsid w:val="00B4108D"/>
    <w:rsid w:val="00B4223C"/>
    <w:rsid w:val="00B43372"/>
    <w:rsid w:val="00B43D0C"/>
    <w:rsid w:val="00B4418F"/>
    <w:rsid w:val="00B457B4"/>
    <w:rsid w:val="00B46ADC"/>
    <w:rsid w:val="00B50801"/>
    <w:rsid w:val="00B529B5"/>
    <w:rsid w:val="00B53219"/>
    <w:rsid w:val="00B57265"/>
    <w:rsid w:val="00B60A4D"/>
    <w:rsid w:val="00B61BDE"/>
    <w:rsid w:val="00B633AE"/>
    <w:rsid w:val="00B6353C"/>
    <w:rsid w:val="00B64856"/>
    <w:rsid w:val="00B649C5"/>
    <w:rsid w:val="00B6597F"/>
    <w:rsid w:val="00B66070"/>
    <w:rsid w:val="00B665D2"/>
    <w:rsid w:val="00B66A9E"/>
    <w:rsid w:val="00B6737C"/>
    <w:rsid w:val="00B711C4"/>
    <w:rsid w:val="00B7214D"/>
    <w:rsid w:val="00B72461"/>
    <w:rsid w:val="00B7383B"/>
    <w:rsid w:val="00B74347"/>
    <w:rsid w:val="00B74372"/>
    <w:rsid w:val="00B74CB7"/>
    <w:rsid w:val="00B75525"/>
    <w:rsid w:val="00B755BD"/>
    <w:rsid w:val="00B80283"/>
    <w:rsid w:val="00B8095F"/>
    <w:rsid w:val="00B80B0C"/>
    <w:rsid w:val="00B80B11"/>
    <w:rsid w:val="00B823FA"/>
    <w:rsid w:val="00B82DDA"/>
    <w:rsid w:val="00B830D2"/>
    <w:rsid w:val="00B831AE"/>
    <w:rsid w:val="00B840D1"/>
    <w:rsid w:val="00B841AD"/>
    <w:rsid w:val="00B8446C"/>
    <w:rsid w:val="00B86102"/>
    <w:rsid w:val="00B869E5"/>
    <w:rsid w:val="00B87725"/>
    <w:rsid w:val="00B87CA2"/>
    <w:rsid w:val="00B914E7"/>
    <w:rsid w:val="00B91A3D"/>
    <w:rsid w:val="00B91B5F"/>
    <w:rsid w:val="00B949D8"/>
    <w:rsid w:val="00B94B66"/>
    <w:rsid w:val="00B96BBA"/>
    <w:rsid w:val="00B97CDC"/>
    <w:rsid w:val="00BA0C4F"/>
    <w:rsid w:val="00BA12ED"/>
    <w:rsid w:val="00BA1893"/>
    <w:rsid w:val="00BA201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B14F1"/>
    <w:rsid w:val="00BB1BCC"/>
    <w:rsid w:val="00BB218A"/>
    <w:rsid w:val="00BB572E"/>
    <w:rsid w:val="00BB59DE"/>
    <w:rsid w:val="00BB722E"/>
    <w:rsid w:val="00BB74FD"/>
    <w:rsid w:val="00BC0BE2"/>
    <w:rsid w:val="00BC0E7B"/>
    <w:rsid w:val="00BC1CE0"/>
    <w:rsid w:val="00BC2CB5"/>
    <w:rsid w:val="00BC2EB8"/>
    <w:rsid w:val="00BC39CB"/>
    <w:rsid w:val="00BC44BF"/>
    <w:rsid w:val="00BC4D5C"/>
    <w:rsid w:val="00BC555F"/>
    <w:rsid w:val="00BC5982"/>
    <w:rsid w:val="00BC60BF"/>
    <w:rsid w:val="00BC6508"/>
    <w:rsid w:val="00BD0281"/>
    <w:rsid w:val="00BD0684"/>
    <w:rsid w:val="00BD28BF"/>
    <w:rsid w:val="00BD36B4"/>
    <w:rsid w:val="00BD3ECD"/>
    <w:rsid w:val="00BD5DF5"/>
    <w:rsid w:val="00BD5FFC"/>
    <w:rsid w:val="00BD6404"/>
    <w:rsid w:val="00BD727C"/>
    <w:rsid w:val="00BD7A1E"/>
    <w:rsid w:val="00BE08E7"/>
    <w:rsid w:val="00BE0FC7"/>
    <w:rsid w:val="00BE328D"/>
    <w:rsid w:val="00BE32B8"/>
    <w:rsid w:val="00BE33AE"/>
    <w:rsid w:val="00BE345A"/>
    <w:rsid w:val="00BE5FB6"/>
    <w:rsid w:val="00BE60F2"/>
    <w:rsid w:val="00BF046F"/>
    <w:rsid w:val="00BF11CA"/>
    <w:rsid w:val="00BF165E"/>
    <w:rsid w:val="00BF21BD"/>
    <w:rsid w:val="00BF2C9B"/>
    <w:rsid w:val="00BF2F75"/>
    <w:rsid w:val="00BF3EB1"/>
    <w:rsid w:val="00BF520F"/>
    <w:rsid w:val="00BF5B06"/>
    <w:rsid w:val="00BF7BB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1329B"/>
    <w:rsid w:val="00C13F44"/>
    <w:rsid w:val="00C14203"/>
    <w:rsid w:val="00C1572F"/>
    <w:rsid w:val="00C17879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31044"/>
    <w:rsid w:val="00C31283"/>
    <w:rsid w:val="00C31F99"/>
    <w:rsid w:val="00C32C53"/>
    <w:rsid w:val="00C33C48"/>
    <w:rsid w:val="00C340AF"/>
    <w:rsid w:val="00C340E5"/>
    <w:rsid w:val="00C346E1"/>
    <w:rsid w:val="00C35AA7"/>
    <w:rsid w:val="00C43BA1"/>
    <w:rsid w:val="00C43DAB"/>
    <w:rsid w:val="00C45AF7"/>
    <w:rsid w:val="00C462C8"/>
    <w:rsid w:val="00C465F3"/>
    <w:rsid w:val="00C46A64"/>
    <w:rsid w:val="00C4748D"/>
    <w:rsid w:val="00C47F08"/>
    <w:rsid w:val="00C514A6"/>
    <w:rsid w:val="00C52BA1"/>
    <w:rsid w:val="00C54C67"/>
    <w:rsid w:val="00C5667F"/>
    <w:rsid w:val="00C5739F"/>
    <w:rsid w:val="00C57C8E"/>
    <w:rsid w:val="00C57CF0"/>
    <w:rsid w:val="00C63557"/>
    <w:rsid w:val="00C639BE"/>
    <w:rsid w:val="00C649BD"/>
    <w:rsid w:val="00C64B35"/>
    <w:rsid w:val="00C64C50"/>
    <w:rsid w:val="00C65891"/>
    <w:rsid w:val="00C663B4"/>
    <w:rsid w:val="00C66AC9"/>
    <w:rsid w:val="00C66ED0"/>
    <w:rsid w:val="00C6785C"/>
    <w:rsid w:val="00C67BDB"/>
    <w:rsid w:val="00C71349"/>
    <w:rsid w:val="00C724D3"/>
    <w:rsid w:val="00C734A9"/>
    <w:rsid w:val="00C74397"/>
    <w:rsid w:val="00C75CA4"/>
    <w:rsid w:val="00C77DD9"/>
    <w:rsid w:val="00C83BE6"/>
    <w:rsid w:val="00C8472A"/>
    <w:rsid w:val="00C8498F"/>
    <w:rsid w:val="00C84A97"/>
    <w:rsid w:val="00C85354"/>
    <w:rsid w:val="00C86ABA"/>
    <w:rsid w:val="00C90216"/>
    <w:rsid w:val="00C91055"/>
    <w:rsid w:val="00C92C22"/>
    <w:rsid w:val="00C93A17"/>
    <w:rsid w:val="00C943F3"/>
    <w:rsid w:val="00C94950"/>
    <w:rsid w:val="00C96D53"/>
    <w:rsid w:val="00CA08C6"/>
    <w:rsid w:val="00CA0A77"/>
    <w:rsid w:val="00CA12DF"/>
    <w:rsid w:val="00CA2729"/>
    <w:rsid w:val="00CA2F9A"/>
    <w:rsid w:val="00CA3057"/>
    <w:rsid w:val="00CA3E4B"/>
    <w:rsid w:val="00CA45F8"/>
    <w:rsid w:val="00CA7337"/>
    <w:rsid w:val="00CB0305"/>
    <w:rsid w:val="00CB0994"/>
    <w:rsid w:val="00CB33C7"/>
    <w:rsid w:val="00CB367B"/>
    <w:rsid w:val="00CB5995"/>
    <w:rsid w:val="00CB6DA7"/>
    <w:rsid w:val="00CB7DE9"/>
    <w:rsid w:val="00CB7E4C"/>
    <w:rsid w:val="00CC0C02"/>
    <w:rsid w:val="00CC25B4"/>
    <w:rsid w:val="00CC3F09"/>
    <w:rsid w:val="00CC52D8"/>
    <w:rsid w:val="00CC5F88"/>
    <w:rsid w:val="00CC69C8"/>
    <w:rsid w:val="00CC6B08"/>
    <w:rsid w:val="00CC77A2"/>
    <w:rsid w:val="00CD0714"/>
    <w:rsid w:val="00CD132B"/>
    <w:rsid w:val="00CD1EEE"/>
    <w:rsid w:val="00CD2E0C"/>
    <w:rsid w:val="00CD307E"/>
    <w:rsid w:val="00CD4313"/>
    <w:rsid w:val="00CD629F"/>
    <w:rsid w:val="00CD62FB"/>
    <w:rsid w:val="00CD6A1B"/>
    <w:rsid w:val="00CD6F5C"/>
    <w:rsid w:val="00CE09BD"/>
    <w:rsid w:val="00CE0A7F"/>
    <w:rsid w:val="00CE1718"/>
    <w:rsid w:val="00CE1A2C"/>
    <w:rsid w:val="00CE2D55"/>
    <w:rsid w:val="00CE587B"/>
    <w:rsid w:val="00CF0E3F"/>
    <w:rsid w:val="00CF3125"/>
    <w:rsid w:val="00CF4156"/>
    <w:rsid w:val="00CF5DF0"/>
    <w:rsid w:val="00D0036C"/>
    <w:rsid w:val="00D00656"/>
    <w:rsid w:val="00D032EA"/>
    <w:rsid w:val="00D035CF"/>
    <w:rsid w:val="00D03D00"/>
    <w:rsid w:val="00D054C2"/>
    <w:rsid w:val="00D05C30"/>
    <w:rsid w:val="00D06281"/>
    <w:rsid w:val="00D06340"/>
    <w:rsid w:val="00D067D7"/>
    <w:rsid w:val="00D073C2"/>
    <w:rsid w:val="00D10052"/>
    <w:rsid w:val="00D11118"/>
    <w:rsid w:val="00D11321"/>
    <w:rsid w:val="00D11359"/>
    <w:rsid w:val="00D119F8"/>
    <w:rsid w:val="00D12554"/>
    <w:rsid w:val="00D12966"/>
    <w:rsid w:val="00D13E5C"/>
    <w:rsid w:val="00D21374"/>
    <w:rsid w:val="00D26648"/>
    <w:rsid w:val="00D26D36"/>
    <w:rsid w:val="00D3188C"/>
    <w:rsid w:val="00D31A76"/>
    <w:rsid w:val="00D325B4"/>
    <w:rsid w:val="00D32B50"/>
    <w:rsid w:val="00D32F7E"/>
    <w:rsid w:val="00D33068"/>
    <w:rsid w:val="00D33F95"/>
    <w:rsid w:val="00D35DA2"/>
    <w:rsid w:val="00D35F4A"/>
    <w:rsid w:val="00D35F9B"/>
    <w:rsid w:val="00D36407"/>
    <w:rsid w:val="00D36B69"/>
    <w:rsid w:val="00D408DD"/>
    <w:rsid w:val="00D4146C"/>
    <w:rsid w:val="00D41AEE"/>
    <w:rsid w:val="00D41F4C"/>
    <w:rsid w:val="00D437EF"/>
    <w:rsid w:val="00D44CE1"/>
    <w:rsid w:val="00D44E8B"/>
    <w:rsid w:val="00D45D72"/>
    <w:rsid w:val="00D47396"/>
    <w:rsid w:val="00D50DF4"/>
    <w:rsid w:val="00D5127B"/>
    <w:rsid w:val="00D520E4"/>
    <w:rsid w:val="00D52A12"/>
    <w:rsid w:val="00D53A38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7FCF"/>
    <w:rsid w:val="00D709CE"/>
    <w:rsid w:val="00D71F73"/>
    <w:rsid w:val="00D73F90"/>
    <w:rsid w:val="00D753F6"/>
    <w:rsid w:val="00D75C16"/>
    <w:rsid w:val="00D75CF3"/>
    <w:rsid w:val="00D76A95"/>
    <w:rsid w:val="00D801FB"/>
    <w:rsid w:val="00D80786"/>
    <w:rsid w:val="00D818A1"/>
    <w:rsid w:val="00D81CAB"/>
    <w:rsid w:val="00D843BC"/>
    <w:rsid w:val="00D8576F"/>
    <w:rsid w:val="00D8677F"/>
    <w:rsid w:val="00D86A68"/>
    <w:rsid w:val="00D87028"/>
    <w:rsid w:val="00D87394"/>
    <w:rsid w:val="00D9221A"/>
    <w:rsid w:val="00D9295E"/>
    <w:rsid w:val="00D9368E"/>
    <w:rsid w:val="00D9412C"/>
    <w:rsid w:val="00D95B41"/>
    <w:rsid w:val="00D96859"/>
    <w:rsid w:val="00D968D0"/>
    <w:rsid w:val="00D97F0C"/>
    <w:rsid w:val="00DA3A86"/>
    <w:rsid w:val="00DA4884"/>
    <w:rsid w:val="00DA6F7C"/>
    <w:rsid w:val="00DA7787"/>
    <w:rsid w:val="00DA7AD7"/>
    <w:rsid w:val="00DB0E03"/>
    <w:rsid w:val="00DB46AB"/>
    <w:rsid w:val="00DC002F"/>
    <w:rsid w:val="00DC0AD8"/>
    <w:rsid w:val="00DC2500"/>
    <w:rsid w:val="00DC36A0"/>
    <w:rsid w:val="00DC3DE6"/>
    <w:rsid w:val="00DC4F72"/>
    <w:rsid w:val="00DC516A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4ED2"/>
    <w:rsid w:val="00DE5981"/>
    <w:rsid w:val="00DE6C95"/>
    <w:rsid w:val="00DE7A87"/>
    <w:rsid w:val="00DE7FF6"/>
    <w:rsid w:val="00DF04D0"/>
    <w:rsid w:val="00DF0B84"/>
    <w:rsid w:val="00DF2B9C"/>
    <w:rsid w:val="00DF2C9E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EFD"/>
    <w:rsid w:val="00E06FDA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323F"/>
    <w:rsid w:val="00E2386F"/>
    <w:rsid w:val="00E23898"/>
    <w:rsid w:val="00E23979"/>
    <w:rsid w:val="00E23AFF"/>
    <w:rsid w:val="00E23DB2"/>
    <w:rsid w:val="00E319F1"/>
    <w:rsid w:val="00E33CD2"/>
    <w:rsid w:val="00E33CEF"/>
    <w:rsid w:val="00E33D96"/>
    <w:rsid w:val="00E34C0C"/>
    <w:rsid w:val="00E36C2E"/>
    <w:rsid w:val="00E37CC6"/>
    <w:rsid w:val="00E40141"/>
    <w:rsid w:val="00E40790"/>
    <w:rsid w:val="00E40E90"/>
    <w:rsid w:val="00E40F4B"/>
    <w:rsid w:val="00E4313E"/>
    <w:rsid w:val="00E44115"/>
    <w:rsid w:val="00E44E00"/>
    <w:rsid w:val="00E45C7E"/>
    <w:rsid w:val="00E465FC"/>
    <w:rsid w:val="00E50735"/>
    <w:rsid w:val="00E516D8"/>
    <w:rsid w:val="00E52AB7"/>
    <w:rsid w:val="00E531EB"/>
    <w:rsid w:val="00E54874"/>
    <w:rsid w:val="00E54B6F"/>
    <w:rsid w:val="00E55183"/>
    <w:rsid w:val="00E55ACA"/>
    <w:rsid w:val="00E56C79"/>
    <w:rsid w:val="00E56E3A"/>
    <w:rsid w:val="00E57183"/>
    <w:rsid w:val="00E57B74"/>
    <w:rsid w:val="00E614F7"/>
    <w:rsid w:val="00E63C6F"/>
    <w:rsid w:val="00E645AE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9EF"/>
    <w:rsid w:val="00E824C3"/>
    <w:rsid w:val="00E82B31"/>
    <w:rsid w:val="00E840B3"/>
    <w:rsid w:val="00E84450"/>
    <w:rsid w:val="00E846EA"/>
    <w:rsid w:val="00E84D10"/>
    <w:rsid w:val="00E84EBA"/>
    <w:rsid w:val="00E85678"/>
    <w:rsid w:val="00E86160"/>
    <w:rsid w:val="00E8629F"/>
    <w:rsid w:val="00E868FE"/>
    <w:rsid w:val="00E91008"/>
    <w:rsid w:val="00E91099"/>
    <w:rsid w:val="00E92D52"/>
    <w:rsid w:val="00E93330"/>
    <w:rsid w:val="00E9374E"/>
    <w:rsid w:val="00E93FDA"/>
    <w:rsid w:val="00E945AE"/>
    <w:rsid w:val="00E94F54"/>
    <w:rsid w:val="00E97794"/>
    <w:rsid w:val="00E979C5"/>
    <w:rsid w:val="00E97AD5"/>
    <w:rsid w:val="00E97EBB"/>
    <w:rsid w:val="00EA0BA1"/>
    <w:rsid w:val="00EA0C32"/>
    <w:rsid w:val="00EA1025"/>
    <w:rsid w:val="00EA1111"/>
    <w:rsid w:val="00EA151E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28C1"/>
    <w:rsid w:val="00EB3553"/>
    <w:rsid w:val="00EB4A4C"/>
    <w:rsid w:val="00EB53C6"/>
    <w:rsid w:val="00EB61AE"/>
    <w:rsid w:val="00EB6465"/>
    <w:rsid w:val="00EB673F"/>
    <w:rsid w:val="00EC0A26"/>
    <w:rsid w:val="00EC0E1C"/>
    <w:rsid w:val="00EC0E94"/>
    <w:rsid w:val="00EC322D"/>
    <w:rsid w:val="00EC3D07"/>
    <w:rsid w:val="00EC5927"/>
    <w:rsid w:val="00EC5D29"/>
    <w:rsid w:val="00EC70C3"/>
    <w:rsid w:val="00EC7711"/>
    <w:rsid w:val="00EC7E71"/>
    <w:rsid w:val="00ED0A05"/>
    <w:rsid w:val="00ED23D0"/>
    <w:rsid w:val="00ED383A"/>
    <w:rsid w:val="00ED3AB5"/>
    <w:rsid w:val="00ED3ECB"/>
    <w:rsid w:val="00ED5F2D"/>
    <w:rsid w:val="00ED69ED"/>
    <w:rsid w:val="00EE010C"/>
    <w:rsid w:val="00EE0C1B"/>
    <w:rsid w:val="00EE1080"/>
    <w:rsid w:val="00EE37DB"/>
    <w:rsid w:val="00EE4178"/>
    <w:rsid w:val="00EE70D2"/>
    <w:rsid w:val="00EF05D0"/>
    <w:rsid w:val="00EF1327"/>
    <w:rsid w:val="00EF1EC5"/>
    <w:rsid w:val="00EF434A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CB"/>
    <w:rsid w:val="00F07CE0"/>
    <w:rsid w:val="00F07E9C"/>
    <w:rsid w:val="00F115F5"/>
    <w:rsid w:val="00F11E79"/>
    <w:rsid w:val="00F121CC"/>
    <w:rsid w:val="00F12E40"/>
    <w:rsid w:val="00F13846"/>
    <w:rsid w:val="00F13D05"/>
    <w:rsid w:val="00F143BA"/>
    <w:rsid w:val="00F14B69"/>
    <w:rsid w:val="00F15FEB"/>
    <w:rsid w:val="00F1679D"/>
    <w:rsid w:val="00F1682C"/>
    <w:rsid w:val="00F20B91"/>
    <w:rsid w:val="00F21139"/>
    <w:rsid w:val="00F215DB"/>
    <w:rsid w:val="00F22C35"/>
    <w:rsid w:val="00F23E13"/>
    <w:rsid w:val="00F24B8B"/>
    <w:rsid w:val="00F251A2"/>
    <w:rsid w:val="00F25E19"/>
    <w:rsid w:val="00F272DE"/>
    <w:rsid w:val="00F27404"/>
    <w:rsid w:val="00F27414"/>
    <w:rsid w:val="00F30D2E"/>
    <w:rsid w:val="00F31999"/>
    <w:rsid w:val="00F34103"/>
    <w:rsid w:val="00F34556"/>
    <w:rsid w:val="00F35516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5D85"/>
    <w:rsid w:val="00F46EAE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9A1"/>
    <w:rsid w:val="00F641A1"/>
    <w:rsid w:val="00F65582"/>
    <w:rsid w:val="00F66E75"/>
    <w:rsid w:val="00F66E78"/>
    <w:rsid w:val="00F6733A"/>
    <w:rsid w:val="00F677C9"/>
    <w:rsid w:val="00F7248F"/>
    <w:rsid w:val="00F732DF"/>
    <w:rsid w:val="00F73306"/>
    <w:rsid w:val="00F734C8"/>
    <w:rsid w:val="00F7377B"/>
    <w:rsid w:val="00F76921"/>
    <w:rsid w:val="00F76AFA"/>
    <w:rsid w:val="00F76CCA"/>
    <w:rsid w:val="00F77EB0"/>
    <w:rsid w:val="00F82412"/>
    <w:rsid w:val="00F829D2"/>
    <w:rsid w:val="00F8461F"/>
    <w:rsid w:val="00F84827"/>
    <w:rsid w:val="00F851B5"/>
    <w:rsid w:val="00F877BC"/>
    <w:rsid w:val="00F87A2B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6939"/>
    <w:rsid w:val="00FB7104"/>
    <w:rsid w:val="00FB773B"/>
    <w:rsid w:val="00FB7D41"/>
    <w:rsid w:val="00FC051F"/>
    <w:rsid w:val="00FC06A3"/>
    <w:rsid w:val="00FC06FF"/>
    <w:rsid w:val="00FC538C"/>
    <w:rsid w:val="00FC5778"/>
    <w:rsid w:val="00FC5930"/>
    <w:rsid w:val="00FC69B4"/>
    <w:rsid w:val="00FD0694"/>
    <w:rsid w:val="00FD25BE"/>
    <w:rsid w:val="00FD2E70"/>
    <w:rsid w:val="00FD6096"/>
    <w:rsid w:val="00FD71EE"/>
    <w:rsid w:val="00FD7AA7"/>
    <w:rsid w:val="00FD7B1B"/>
    <w:rsid w:val="00FD7F04"/>
    <w:rsid w:val="00FE1EB1"/>
    <w:rsid w:val="00FE5F64"/>
    <w:rsid w:val="00FE7FD7"/>
    <w:rsid w:val="00FF07DB"/>
    <w:rsid w:val="00FF0E8B"/>
    <w:rsid w:val="00FF1791"/>
    <w:rsid w:val="00FF1FCB"/>
    <w:rsid w:val="00FF52D4"/>
    <w:rsid w:val="00FF66F2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4771</TotalTime>
  <Pages>4</Pages>
  <Words>893</Words>
  <Characters>4396</Characters>
  <Application>Microsoft Office Word</Application>
  <DocSecurity>0</DocSecurity>
  <Lines>36</Lines>
  <Paragraphs>10</Paragraphs>
  <ScaleCrop>false</ScaleCrop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841</cp:revision>
  <cp:lastPrinted>2019-04-25T01:09:00Z</cp:lastPrinted>
  <dcterms:created xsi:type="dcterms:W3CDTF">2023-01-26T17:38:00Z</dcterms:created>
  <dcterms:modified xsi:type="dcterms:W3CDTF">2023-09-27T09:31:00Z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